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C4" w:rsidRPr="00B65DC4" w:rsidRDefault="00B65DC4" w:rsidP="00B65DC4">
      <w:pPr>
        <w:jc w:val="center"/>
        <w:rPr>
          <w:sz w:val="24"/>
        </w:rPr>
      </w:pPr>
      <w:r w:rsidRPr="00B65DC4">
        <w:rPr>
          <w:noProof/>
          <w:lang w:eastAsia="ru-RU"/>
        </w:rPr>
        <w:drawing>
          <wp:anchor distT="0" distB="0" distL="114300" distR="114300" simplePos="0" relativeHeight="251658240" behindDoc="0" locked="0" layoutInCell="1" allowOverlap="1">
            <wp:simplePos x="0" y="0"/>
            <wp:positionH relativeFrom="column">
              <wp:posOffset>-241935</wp:posOffset>
            </wp:positionH>
            <wp:positionV relativeFrom="paragraph">
              <wp:posOffset>0</wp:posOffset>
            </wp:positionV>
            <wp:extent cx="5955030" cy="8185150"/>
            <wp:effectExtent l="0" t="0" r="7620" b="6350"/>
            <wp:wrapSquare wrapText="bothSides"/>
            <wp:docPr id="1" name="Рисунок 1" descr="C:\Users\Завуч\Desktop\отчёт рдш\2020-09-25 отчёт рдш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отчёт рдш\2020-09-25 отчёт рдш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5030" cy="818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7E48" w:rsidRDefault="008E7E48" w:rsidP="00B65DC4">
      <w:pPr>
        <w:jc w:val="center"/>
      </w:pPr>
    </w:p>
    <w:p w:rsidR="00B65DC4" w:rsidRDefault="00B65DC4" w:rsidP="00B65DC4">
      <w:pPr>
        <w:jc w:val="center"/>
      </w:pPr>
    </w:p>
    <w:p w:rsidR="00B65DC4" w:rsidRDefault="00B65DC4" w:rsidP="00B65DC4">
      <w:pPr>
        <w:jc w:val="center"/>
      </w:pPr>
    </w:p>
    <w:p w:rsidR="00B65DC4" w:rsidRDefault="00B65DC4" w:rsidP="00B65DC4">
      <w:pPr>
        <w:jc w:val="center"/>
      </w:pPr>
    </w:p>
    <w:p w:rsidR="00B65DC4" w:rsidRPr="00B65DC4" w:rsidRDefault="00B65DC4" w:rsidP="00B65DC4">
      <w:pPr>
        <w:ind w:left="5760"/>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-389255</wp:posOffset>
            </wp:positionH>
            <wp:positionV relativeFrom="paragraph">
              <wp:posOffset>-344170</wp:posOffset>
            </wp:positionV>
            <wp:extent cx="6995795" cy="20066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169" r="6024"/>
                    <a:stretch>
                      <a:fillRect/>
                    </a:stretch>
                  </pic:blipFill>
                  <pic:spPr bwMode="auto">
                    <a:xfrm>
                      <a:off x="0" y="0"/>
                      <a:ext cx="6995795"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DC4" w:rsidRPr="00B65DC4" w:rsidRDefault="00B65DC4" w:rsidP="00B65DC4">
      <w:pPr>
        <w:ind w:left="6372"/>
        <w:rPr>
          <w:rFonts w:ascii="Times New Roman" w:hAnsi="Times New Roman" w:cs="Times New Roman"/>
          <w:sz w:val="28"/>
          <w:szCs w:val="28"/>
        </w:rPr>
      </w:pPr>
      <w:r w:rsidRPr="00B65DC4">
        <w:rPr>
          <w:rFonts w:ascii="Times New Roman" w:hAnsi="Times New Roman" w:cs="Times New Roman"/>
          <w:sz w:val="28"/>
          <w:szCs w:val="28"/>
        </w:rPr>
        <w:t>Начальнику</w:t>
      </w:r>
    </w:p>
    <w:p w:rsidR="00B65DC4" w:rsidRPr="00B65DC4" w:rsidRDefault="00B65DC4" w:rsidP="00B65DC4">
      <w:pPr>
        <w:ind w:left="6372"/>
        <w:rPr>
          <w:rFonts w:ascii="Times New Roman" w:hAnsi="Times New Roman" w:cs="Times New Roman"/>
          <w:sz w:val="28"/>
          <w:szCs w:val="28"/>
        </w:rPr>
      </w:pPr>
      <w:r w:rsidRPr="00B65DC4">
        <w:rPr>
          <w:rFonts w:ascii="Times New Roman" w:hAnsi="Times New Roman" w:cs="Times New Roman"/>
          <w:sz w:val="28"/>
          <w:szCs w:val="28"/>
        </w:rPr>
        <w:t xml:space="preserve">Управления образования </w:t>
      </w:r>
    </w:p>
    <w:p w:rsidR="00B65DC4" w:rsidRPr="00B65DC4" w:rsidRDefault="00B65DC4" w:rsidP="00B65DC4">
      <w:pPr>
        <w:ind w:left="6372"/>
        <w:rPr>
          <w:rFonts w:ascii="Times New Roman" w:hAnsi="Times New Roman" w:cs="Times New Roman"/>
          <w:sz w:val="28"/>
          <w:szCs w:val="28"/>
        </w:rPr>
      </w:pPr>
      <w:r w:rsidRPr="00B65DC4">
        <w:rPr>
          <w:rFonts w:ascii="Times New Roman" w:hAnsi="Times New Roman" w:cs="Times New Roman"/>
          <w:sz w:val="28"/>
          <w:szCs w:val="28"/>
        </w:rPr>
        <w:t>города Ростова-на-Дону</w:t>
      </w:r>
    </w:p>
    <w:p w:rsidR="00B65DC4" w:rsidRPr="00B65DC4" w:rsidRDefault="00B65DC4" w:rsidP="00B65DC4">
      <w:pPr>
        <w:ind w:left="6372"/>
        <w:rPr>
          <w:rFonts w:ascii="Times New Roman" w:hAnsi="Times New Roman" w:cs="Times New Roman"/>
          <w:sz w:val="28"/>
          <w:szCs w:val="28"/>
        </w:rPr>
      </w:pPr>
      <w:proofErr w:type="spellStart"/>
      <w:r w:rsidRPr="00B65DC4">
        <w:rPr>
          <w:rFonts w:ascii="Times New Roman" w:hAnsi="Times New Roman" w:cs="Times New Roman"/>
          <w:sz w:val="28"/>
          <w:szCs w:val="28"/>
        </w:rPr>
        <w:t>В.А.Чернышовой</w:t>
      </w:r>
      <w:proofErr w:type="spellEnd"/>
    </w:p>
    <w:p w:rsidR="00B65DC4" w:rsidRPr="00B65DC4" w:rsidRDefault="00B65DC4" w:rsidP="00B65DC4">
      <w:pPr>
        <w:jc w:val="center"/>
        <w:rPr>
          <w:rFonts w:ascii="Times New Roman" w:hAnsi="Times New Roman" w:cs="Times New Roman"/>
          <w:b/>
          <w:sz w:val="28"/>
          <w:szCs w:val="28"/>
        </w:rPr>
      </w:pPr>
    </w:p>
    <w:p w:rsidR="00B65DC4" w:rsidRPr="00B65DC4" w:rsidRDefault="00B65DC4" w:rsidP="00B65DC4">
      <w:pPr>
        <w:jc w:val="center"/>
        <w:rPr>
          <w:rFonts w:ascii="Times New Roman" w:hAnsi="Times New Roman" w:cs="Times New Roman"/>
          <w:b/>
          <w:sz w:val="28"/>
          <w:szCs w:val="28"/>
        </w:rPr>
      </w:pPr>
      <w:r w:rsidRPr="00B65DC4">
        <w:rPr>
          <w:rFonts w:ascii="Times New Roman" w:hAnsi="Times New Roman" w:cs="Times New Roman"/>
          <w:b/>
          <w:sz w:val="28"/>
          <w:szCs w:val="28"/>
        </w:rPr>
        <w:t>Информация</w:t>
      </w:r>
    </w:p>
    <w:p w:rsidR="00B65DC4" w:rsidRPr="00B65DC4" w:rsidRDefault="00B65DC4" w:rsidP="00B65DC4">
      <w:pPr>
        <w:jc w:val="center"/>
        <w:rPr>
          <w:rFonts w:ascii="Times New Roman" w:hAnsi="Times New Roman" w:cs="Times New Roman"/>
          <w:sz w:val="28"/>
          <w:szCs w:val="28"/>
        </w:rPr>
      </w:pPr>
      <w:r w:rsidRPr="00B65DC4">
        <w:rPr>
          <w:rFonts w:ascii="Times New Roman" w:hAnsi="Times New Roman" w:cs="Times New Roman"/>
          <w:sz w:val="28"/>
          <w:szCs w:val="28"/>
        </w:rPr>
        <w:t>об участии детских и молодежных общественных объединений, действующих на базе образовательных организаций, в программах Ростовского Союза детских и молодежных организаций и Российского движения школьников</w:t>
      </w:r>
    </w:p>
    <w:p w:rsidR="00B65DC4" w:rsidRPr="00B65DC4" w:rsidRDefault="00B65DC4" w:rsidP="00B65DC4">
      <w:pPr>
        <w:jc w:val="center"/>
        <w:rPr>
          <w:rFonts w:ascii="Times New Roman" w:hAnsi="Times New Roman" w:cs="Times New Roman"/>
          <w:sz w:val="28"/>
          <w:szCs w:val="28"/>
        </w:rPr>
      </w:pP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общую координацию деятельности </w:t>
      </w:r>
      <w:proofErr w:type="spellStart"/>
      <w:r w:rsidRPr="00B65DC4">
        <w:rPr>
          <w:rFonts w:ascii="Times New Roman" w:hAnsi="Times New Roman" w:cs="Times New Roman"/>
          <w:sz w:val="28"/>
          <w:szCs w:val="28"/>
        </w:rPr>
        <w:t>деятельности</w:t>
      </w:r>
      <w:proofErr w:type="spellEnd"/>
      <w:r w:rsidRPr="00B65DC4">
        <w:rPr>
          <w:rFonts w:ascii="Times New Roman" w:hAnsi="Times New Roman" w:cs="Times New Roman"/>
          <w:sz w:val="28"/>
          <w:szCs w:val="28"/>
        </w:rPr>
        <w:t xml:space="preserve"> детских и молодежных общественных объединений, действующих на базе образовательных учреждений города Ростова-на-Дону, </w:t>
      </w:r>
      <w:proofErr w:type="gramStart"/>
      <w:r w:rsidRPr="00B65DC4">
        <w:rPr>
          <w:rFonts w:ascii="Times New Roman" w:hAnsi="Times New Roman" w:cs="Times New Roman"/>
          <w:sz w:val="28"/>
          <w:szCs w:val="28"/>
        </w:rPr>
        <w:t>осуществлял  Ростовский</w:t>
      </w:r>
      <w:proofErr w:type="gramEnd"/>
      <w:r w:rsidRPr="00B65DC4">
        <w:rPr>
          <w:rFonts w:ascii="Times New Roman" w:hAnsi="Times New Roman" w:cs="Times New Roman"/>
          <w:sz w:val="28"/>
          <w:szCs w:val="28"/>
        </w:rPr>
        <w:t xml:space="preserve"> Союз детских и молодежных организаций совместно с Центром социальных инициатив Дворца творчества детей и молодежи.</w:t>
      </w: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sz w:val="28"/>
          <w:szCs w:val="28"/>
        </w:rPr>
        <w:t xml:space="preserve">Всего в 2019/2020 учебном году Ростовским Союзом детских и молодежных организаций совместно с Центром социальных инициатив проведены </w:t>
      </w:r>
      <w:r w:rsidRPr="00B65DC4">
        <w:rPr>
          <w:rFonts w:ascii="Times New Roman" w:hAnsi="Times New Roman" w:cs="Times New Roman"/>
          <w:b/>
          <w:sz w:val="28"/>
          <w:szCs w:val="28"/>
        </w:rPr>
        <w:t>200</w:t>
      </w:r>
      <w:r w:rsidRPr="00B65DC4">
        <w:rPr>
          <w:rFonts w:ascii="Times New Roman" w:hAnsi="Times New Roman" w:cs="Times New Roman"/>
          <w:sz w:val="28"/>
          <w:szCs w:val="28"/>
        </w:rPr>
        <w:t xml:space="preserve"> образовательных, координационных и массовых мероприятий с общим охватом </w:t>
      </w:r>
      <w:r w:rsidRPr="00B65DC4">
        <w:rPr>
          <w:rFonts w:ascii="Times New Roman" w:hAnsi="Times New Roman" w:cs="Times New Roman"/>
          <w:b/>
          <w:sz w:val="28"/>
          <w:szCs w:val="28"/>
        </w:rPr>
        <w:t xml:space="preserve">68531 </w:t>
      </w:r>
      <w:r w:rsidRPr="00B65DC4">
        <w:rPr>
          <w:rFonts w:ascii="Times New Roman" w:hAnsi="Times New Roman" w:cs="Times New Roman"/>
          <w:bCs/>
          <w:sz w:val="28"/>
          <w:szCs w:val="28"/>
        </w:rPr>
        <w:t xml:space="preserve">чел. </w:t>
      </w:r>
      <w:r w:rsidRPr="00B65DC4">
        <w:rPr>
          <w:rFonts w:ascii="Times New Roman" w:hAnsi="Times New Roman" w:cs="Times New Roman"/>
          <w:sz w:val="28"/>
          <w:szCs w:val="28"/>
        </w:rPr>
        <w:t>учащихся и педагогов, в том числе:</w:t>
      </w:r>
    </w:p>
    <w:p w:rsidR="00B65DC4" w:rsidRPr="00B65DC4" w:rsidRDefault="00B65DC4" w:rsidP="00B65DC4">
      <w:pPr>
        <w:suppressAutoHyphens/>
        <w:ind w:firstLine="851"/>
        <w:jc w:val="both"/>
        <w:outlineLvl w:val="0"/>
        <w:rPr>
          <w:rFonts w:ascii="Times New Roman" w:hAnsi="Times New Roman" w:cs="Times New Roman"/>
          <w:sz w:val="28"/>
          <w:szCs w:val="28"/>
        </w:rPr>
      </w:pPr>
      <w:r w:rsidRPr="00B65DC4">
        <w:rPr>
          <w:rFonts w:ascii="Times New Roman" w:hAnsi="Times New Roman" w:cs="Times New Roman"/>
          <w:b/>
          <w:sz w:val="28"/>
          <w:szCs w:val="28"/>
          <w:u w:val="single"/>
        </w:rPr>
        <w:t>61 образовательное мероприятие</w:t>
      </w:r>
      <w:r w:rsidRPr="00B65DC4">
        <w:rPr>
          <w:rFonts w:ascii="Times New Roman" w:hAnsi="Times New Roman" w:cs="Times New Roman"/>
          <w:sz w:val="28"/>
          <w:szCs w:val="28"/>
        </w:rPr>
        <w:t xml:space="preserve"> с участием 2677 педагогов и 2433 учащихся образовательных учреждений города, в том числе: </w:t>
      </w:r>
    </w:p>
    <w:p w:rsidR="00B65DC4" w:rsidRPr="00B65DC4" w:rsidRDefault="00B65DC4" w:rsidP="00B65DC4">
      <w:pPr>
        <w:numPr>
          <w:ilvl w:val="0"/>
          <w:numId w:val="24"/>
        </w:numPr>
        <w:suppressAutoHyphens/>
        <w:spacing w:after="0" w:line="240" w:lineRule="auto"/>
        <w:jc w:val="both"/>
        <w:outlineLvl w:val="0"/>
        <w:rPr>
          <w:rFonts w:ascii="Times New Roman" w:hAnsi="Times New Roman" w:cs="Times New Roman"/>
          <w:sz w:val="28"/>
          <w:szCs w:val="28"/>
        </w:rPr>
      </w:pPr>
      <w:r w:rsidRPr="00B65DC4">
        <w:rPr>
          <w:rFonts w:ascii="Times New Roman" w:hAnsi="Times New Roman" w:cs="Times New Roman"/>
          <w:sz w:val="28"/>
          <w:szCs w:val="28"/>
        </w:rPr>
        <w:t xml:space="preserve">29 семинаров, мастер-классов, консультаций для педагогов города (старшие вожатые, социальные педагоги, педагоги УДО, заместители </w:t>
      </w:r>
      <w:r w:rsidRPr="00B65DC4">
        <w:rPr>
          <w:rFonts w:ascii="Times New Roman" w:hAnsi="Times New Roman" w:cs="Times New Roman"/>
          <w:sz w:val="28"/>
          <w:szCs w:val="28"/>
        </w:rPr>
        <w:lastRenderedPageBreak/>
        <w:t xml:space="preserve">директоров ОУ по воспитательной работе, руководители детских объединений юных журналистов и юных экологов, руководители школьных волонтерских команд), </w:t>
      </w:r>
    </w:p>
    <w:p w:rsidR="00B65DC4" w:rsidRPr="00B65DC4" w:rsidRDefault="00B65DC4" w:rsidP="00B65DC4">
      <w:pPr>
        <w:numPr>
          <w:ilvl w:val="0"/>
          <w:numId w:val="24"/>
        </w:numPr>
        <w:suppressAutoHyphens/>
        <w:spacing w:after="0" w:line="240" w:lineRule="auto"/>
        <w:jc w:val="both"/>
        <w:outlineLvl w:val="0"/>
        <w:rPr>
          <w:rFonts w:ascii="Times New Roman" w:hAnsi="Times New Roman" w:cs="Times New Roman"/>
          <w:sz w:val="28"/>
          <w:szCs w:val="28"/>
        </w:rPr>
      </w:pPr>
      <w:r w:rsidRPr="00B65DC4">
        <w:rPr>
          <w:rFonts w:ascii="Times New Roman" w:hAnsi="Times New Roman" w:cs="Times New Roman"/>
          <w:sz w:val="28"/>
          <w:szCs w:val="28"/>
        </w:rPr>
        <w:t xml:space="preserve">32 учебы, тренинга, мастер-класса, проектных и экспертных сессии для учащихся - лидеров детских объединений. </w:t>
      </w:r>
    </w:p>
    <w:p w:rsidR="00B65DC4" w:rsidRPr="00B65DC4" w:rsidRDefault="00B65DC4" w:rsidP="00B65DC4">
      <w:pPr>
        <w:suppressAutoHyphens/>
        <w:ind w:firstLine="851"/>
        <w:jc w:val="both"/>
        <w:outlineLvl w:val="0"/>
        <w:rPr>
          <w:rFonts w:ascii="Times New Roman" w:hAnsi="Times New Roman" w:cs="Times New Roman"/>
          <w:sz w:val="28"/>
          <w:szCs w:val="28"/>
        </w:rPr>
      </w:pPr>
      <w:r w:rsidRPr="00B65DC4">
        <w:rPr>
          <w:rFonts w:ascii="Times New Roman" w:hAnsi="Times New Roman" w:cs="Times New Roman"/>
          <w:b/>
          <w:sz w:val="28"/>
          <w:szCs w:val="28"/>
          <w:u w:val="single"/>
        </w:rPr>
        <w:t>23 координационных мероприятия</w:t>
      </w:r>
      <w:r w:rsidRPr="00B65DC4">
        <w:rPr>
          <w:rFonts w:ascii="Times New Roman" w:hAnsi="Times New Roman" w:cs="Times New Roman"/>
          <w:sz w:val="28"/>
          <w:szCs w:val="28"/>
        </w:rPr>
        <w:t>: заседания Совета координаторов детского движения районных учреждений дополнительного образования, заседания Советов Городских Лиг и движений, в которых приняли участие 1022 школьника и педагога города.</w:t>
      </w: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b/>
          <w:sz w:val="28"/>
          <w:szCs w:val="28"/>
          <w:u w:val="single"/>
        </w:rPr>
        <w:t xml:space="preserve">116 городских массовых мероприятий </w:t>
      </w:r>
      <w:r w:rsidRPr="00B65DC4">
        <w:rPr>
          <w:rFonts w:ascii="Times New Roman" w:hAnsi="Times New Roman" w:cs="Times New Roman"/>
          <w:sz w:val="28"/>
          <w:szCs w:val="28"/>
        </w:rPr>
        <w:t>с общим охватом 62099 чел. детей, подростков и молодежи, в том числе: 23 слета, фестиваля, форума детских организаций; 44 городских акций детских и молодежных объединений; 40 городских конкурсов; 9 городских праздников.</w:t>
      </w: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sz w:val="28"/>
          <w:szCs w:val="28"/>
        </w:rPr>
        <w:t>В марте-июне 2020 года все образовательные, координационные, конкурсные, праздничные и деловые мероприятия были переведены в дистанционный формат, что позволило достичь большего охвата детской аудитории в основном за счет акций и конкурсов, инициированных РДШ.</w:t>
      </w: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sz w:val="28"/>
          <w:szCs w:val="28"/>
        </w:rPr>
        <w:t xml:space="preserve">В октябре 2019 года сформирован Городской реестр детских и молодежных общественных объединений, в который включено </w:t>
      </w:r>
      <w:r w:rsidRPr="00B65DC4">
        <w:rPr>
          <w:rFonts w:ascii="Times New Roman" w:hAnsi="Times New Roman" w:cs="Times New Roman"/>
          <w:b/>
          <w:bCs/>
          <w:sz w:val="28"/>
          <w:szCs w:val="28"/>
        </w:rPr>
        <w:t>516</w:t>
      </w:r>
      <w:r w:rsidRPr="00B65DC4">
        <w:rPr>
          <w:rFonts w:ascii="Times New Roman" w:hAnsi="Times New Roman" w:cs="Times New Roman"/>
          <w:sz w:val="28"/>
          <w:szCs w:val="28"/>
        </w:rPr>
        <w:t xml:space="preserve"> детских общественных объединений, действующих на базе образовательных учреждений в 2019/2020 учебном году, общей численностью </w:t>
      </w:r>
      <w:r w:rsidRPr="00B65DC4">
        <w:rPr>
          <w:rFonts w:ascii="Times New Roman" w:hAnsi="Times New Roman" w:cs="Times New Roman"/>
          <w:b/>
          <w:bCs/>
          <w:sz w:val="28"/>
          <w:szCs w:val="28"/>
        </w:rPr>
        <w:t>76222</w:t>
      </w:r>
      <w:r w:rsidRPr="00B65DC4">
        <w:rPr>
          <w:rFonts w:ascii="Times New Roman" w:hAnsi="Times New Roman" w:cs="Times New Roman"/>
          <w:sz w:val="28"/>
          <w:szCs w:val="28"/>
        </w:rPr>
        <w:t xml:space="preserve"> человека. </w:t>
      </w:r>
    </w:p>
    <w:p w:rsidR="00B65DC4" w:rsidRPr="00B65DC4" w:rsidRDefault="00B65DC4" w:rsidP="00B65DC4">
      <w:pPr>
        <w:ind w:firstLine="900"/>
        <w:jc w:val="both"/>
        <w:rPr>
          <w:rFonts w:ascii="Times New Roman" w:hAnsi="Times New Roman" w:cs="Times New Roman"/>
          <w:sz w:val="28"/>
          <w:szCs w:val="28"/>
        </w:rPr>
      </w:pPr>
    </w:p>
    <w:p w:rsidR="00B65DC4" w:rsidRPr="00B65DC4" w:rsidRDefault="00B65DC4" w:rsidP="00B65DC4">
      <w:pPr>
        <w:numPr>
          <w:ilvl w:val="0"/>
          <w:numId w:val="30"/>
        </w:numPr>
        <w:spacing w:after="0" w:line="240" w:lineRule="auto"/>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АНАЛИЗ АКТИВНОСТИ УЧАСТИЯ </w:t>
      </w:r>
    </w:p>
    <w:p w:rsidR="00B65DC4" w:rsidRPr="00B65DC4" w:rsidRDefault="00B65DC4" w:rsidP="00B65DC4">
      <w:pPr>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ДЕТСКИХ И МОЛОДЕЖНЫХ ОБЩЕСТВЕННЫХ ОБЪЕДИНЕНИЙ, ДЕЙСТВУЮЩИХ НА БАЗЕ ОБРАЗОВАТЕЛЬНЫХ ОРГАНИЗАЦИЙ, В ГОРОДСКИХ МЕРОПРИЯТИЯХ </w:t>
      </w:r>
    </w:p>
    <w:p w:rsidR="00B65DC4" w:rsidRPr="00B65DC4" w:rsidRDefault="00B65DC4" w:rsidP="00B65DC4">
      <w:pPr>
        <w:ind w:firstLine="900"/>
        <w:jc w:val="both"/>
        <w:rPr>
          <w:rFonts w:ascii="Times New Roman" w:hAnsi="Times New Roman" w:cs="Times New Roman"/>
          <w:sz w:val="28"/>
          <w:szCs w:val="28"/>
        </w:rPr>
      </w:pPr>
    </w:p>
    <w:p w:rsidR="00B65DC4" w:rsidRPr="00B65DC4" w:rsidRDefault="00B65DC4" w:rsidP="00B65DC4">
      <w:pPr>
        <w:ind w:firstLine="900"/>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средний показатель активности участия детских и молодежных общественных объединений, действующих на базе образовательных организаций, в городских мероприятиях РСДМО и РДШ составил </w:t>
      </w:r>
      <w:r w:rsidRPr="00B65DC4">
        <w:rPr>
          <w:rFonts w:ascii="Times New Roman" w:hAnsi="Times New Roman" w:cs="Times New Roman"/>
          <w:b/>
          <w:sz w:val="28"/>
          <w:szCs w:val="28"/>
        </w:rPr>
        <w:t xml:space="preserve">21 </w:t>
      </w:r>
      <w:r w:rsidRPr="00B65DC4">
        <w:rPr>
          <w:rFonts w:ascii="Times New Roman" w:hAnsi="Times New Roman" w:cs="Times New Roman"/>
          <w:sz w:val="28"/>
          <w:szCs w:val="28"/>
        </w:rPr>
        <w:t>% (в 2018/2019 учебном году – 21,1 %).</w:t>
      </w:r>
    </w:p>
    <w:p w:rsidR="00B65DC4" w:rsidRPr="00B65DC4" w:rsidRDefault="00B65DC4" w:rsidP="00B65DC4">
      <w:pPr>
        <w:ind w:firstLine="900"/>
        <w:jc w:val="both"/>
        <w:rPr>
          <w:rFonts w:ascii="Times New Roman" w:hAnsi="Times New Roman" w:cs="Times New Roman"/>
          <w:i/>
          <w:iCs/>
          <w:sz w:val="28"/>
          <w:szCs w:val="28"/>
        </w:rPr>
      </w:pPr>
      <w:r w:rsidRPr="00B65DC4">
        <w:rPr>
          <w:rFonts w:ascii="Times New Roman" w:hAnsi="Times New Roman" w:cs="Times New Roman"/>
          <w:i/>
          <w:iCs/>
          <w:sz w:val="28"/>
          <w:szCs w:val="28"/>
        </w:rPr>
        <w:t>Информация об участии детских объединений города, действующих на базе образовательных учреждений, в программах и проектах Ростовского Союза детских и молодежных организаций и Российского движения школьников в 2019/2020 учебном году в приложении №1.</w:t>
      </w:r>
    </w:p>
    <w:p w:rsidR="00B65DC4" w:rsidRPr="00B65DC4" w:rsidRDefault="00B65DC4" w:rsidP="00B65DC4">
      <w:pPr>
        <w:ind w:firstLine="900"/>
        <w:jc w:val="both"/>
        <w:rPr>
          <w:rFonts w:ascii="Times New Roman" w:hAnsi="Times New Roman" w:cs="Times New Roman"/>
          <w:sz w:val="28"/>
          <w:szCs w:val="28"/>
        </w:rPr>
      </w:pPr>
    </w:p>
    <w:p w:rsidR="00B65DC4" w:rsidRPr="00B65DC4" w:rsidRDefault="00B65DC4" w:rsidP="00B65DC4">
      <w:pPr>
        <w:ind w:firstLine="851"/>
        <w:jc w:val="both"/>
        <w:rPr>
          <w:rFonts w:ascii="Times New Roman" w:hAnsi="Times New Roman" w:cs="Times New Roman"/>
          <w:b/>
          <w:sz w:val="28"/>
          <w:szCs w:val="28"/>
        </w:rPr>
      </w:pPr>
      <w:r w:rsidRPr="00B65DC4">
        <w:rPr>
          <w:rFonts w:ascii="Times New Roman" w:hAnsi="Times New Roman" w:cs="Times New Roman"/>
          <w:b/>
          <w:sz w:val="28"/>
          <w:szCs w:val="28"/>
        </w:rPr>
        <w:lastRenderedPageBreak/>
        <w:t>Наибольшую активность</w:t>
      </w:r>
      <w:r w:rsidRPr="00B65DC4">
        <w:rPr>
          <w:rFonts w:ascii="Times New Roman" w:hAnsi="Times New Roman" w:cs="Times New Roman"/>
          <w:sz w:val="28"/>
          <w:szCs w:val="28"/>
        </w:rPr>
        <w:t xml:space="preserve"> участия в городских мероприятиях проявили детские объединения </w:t>
      </w:r>
      <w:r w:rsidRPr="00B65DC4">
        <w:rPr>
          <w:rFonts w:ascii="Times New Roman" w:hAnsi="Times New Roman" w:cs="Times New Roman"/>
          <w:b/>
          <w:sz w:val="28"/>
          <w:szCs w:val="28"/>
        </w:rPr>
        <w:t xml:space="preserve">Октябрьского района (27%), наименьшую – Ленинского района (10%). </w:t>
      </w:r>
    </w:p>
    <w:p w:rsidR="00B65DC4" w:rsidRPr="00B65DC4" w:rsidRDefault="00B65DC4" w:rsidP="00B65DC4">
      <w:pPr>
        <w:ind w:left="360"/>
        <w:jc w:val="center"/>
        <w:rPr>
          <w:rFonts w:ascii="Times New Roman" w:hAnsi="Times New Roman" w:cs="Times New Roman"/>
          <w:sz w:val="28"/>
          <w:szCs w:val="28"/>
        </w:rPr>
      </w:pP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sz w:val="28"/>
          <w:szCs w:val="28"/>
        </w:rPr>
        <w:t xml:space="preserve">Таблица 1. </w:t>
      </w:r>
      <w:r w:rsidRPr="00B65DC4">
        <w:rPr>
          <w:rFonts w:ascii="Times New Roman" w:hAnsi="Times New Roman" w:cs="Times New Roman"/>
          <w:b/>
          <w:sz w:val="28"/>
          <w:szCs w:val="28"/>
        </w:rPr>
        <w:t xml:space="preserve">Сводный рейтинг районов по итогам участия </w:t>
      </w: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в городских мероприятиях в 2019/2020 учебном году</w:t>
      </w:r>
    </w:p>
    <w:tbl>
      <w:tblPr>
        <w:tblW w:w="9497" w:type="dxa"/>
        <w:tblInd w:w="534" w:type="dxa"/>
        <w:tblLook w:val="0000" w:firstRow="0" w:lastRow="0" w:firstColumn="0" w:lastColumn="0" w:noHBand="0" w:noVBand="0"/>
      </w:tblPr>
      <w:tblGrid>
        <w:gridCol w:w="1275"/>
        <w:gridCol w:w="2835"/>
        <w:gridCol w:w="5387"/>
      </w:tblGrid>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Место</w:t>
            </w:r>
          </w:p>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(место в 2019 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Район</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Показатель активности участия в 2020 году (показатель в 2019 г.)</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1 (5)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Октябрьский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
                <w:sz w:val="28"/>
                <w:szCs w:val="28"/>
              </w:rPr>
            </w:pPr>
            <w:r w:rsidRPr="00B65DC4">
              <w:rPr>
                <w:rFonts w:ascii="Times New Roman" w:hAnsi="Times New Roman" w:cs="Times New Roman"/>
                <w:b/>
                <w:sz w:val="28"/>
                <w:szCs w:val="28"/>
              </w:rPr>
              <w:t xml:space="preserve">27% </w:t>
            </w:r>
            <w:r w:rsidRPr="00B65DC4">
              <w:rPr>
                <w:rFonts w:ascii="Times New Roman" w:hAnsi="Times New Roman" w:cs="Times New Roman"/>
                <w:sz w:val="28"/>
                <w:szCs w:val="28"/>
              </w:rPr>
              <w:t>(21,2 %)</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2 (1)</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Пролетарский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
                <w:sz w:val="28"/>
                <w:szCs w:val="28"/>
              </w:rPr>
            </w:pPr>
            <w:r w:rsidRPr="00B65DC4">
              <w:rPr>
                <w:rFonts w:ascii="Times New Roman" w:hAnsi="Times New Roman" w:cs="Times New Roman"/>
                <w:b/>
                <w:sz w:val="28"/>
                <w:szCs w:val="28"/>
              </w:rPr>
              <w:t xml:space="preserve">24% </w:t>
            </w:r>
            <w:r w:rsidRPr="00B65DC4">
              <w:rPr>
                <w:rFonts w:ascii="Times New Roman" w:hAnsi="Times New Roman" w:cs="Times New Roman"/>
                <w:sz w:val="28"/>
                <w:szCs w:val="28"/>
              </w:rPr>
              <w:t>(26,4%)</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3 (7)</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Советский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23%</w:t>
            </w:r>
            <w:r w:rsidRPr="00B65DC4">
              <w:rPr>
                <w:rFonts w:ascii="Times New Roman" w:hAnsi="Times New Roman" w:cs="Times New Roman"/>
                <w:sz w:val="28"/>
                <w:szCs w:val="28"/>
              </w:rPr>
              <w:t xml:space="preserve"> (19,5 %)</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4 (4)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Ворошиловский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22%</w:t>
            </w:r>
            <w:r w:rsidRPr="00B65DC4">
              <w:rPr>
                <w:rFonts w:ascii="Times New Roman" w:hAnsi="Times New Roman" w:cs="Times New Roman"/>
                <w:sz w:val="28"/>
                <w:szCs w:val="28"/>
              </w:rPr>
              <w:t xml:space="preserve"> (21,3 %)</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5 (2)</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Первомайский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21%</w:t>
            </w:r>
            <w:r w:rsidRPr="00B65DC4">
              <w:rPr>
                <w:rFonts w:ascii="Times New Roman" w:hAnsi="Times New Roman" w:cs="Times New Roman"/>
                <w:sz w:val="28"/>
                <w:szCs w:val="28"/>
              </w:rPr>
              <w:t xml:space="preserve"> (25,2 %)</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6 (3)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Железнодорожный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20%</w:t>
            </w:r>
            <w:r w:rsidRPr="00B65DC4">
              <w:rPr>
                <w:rFonts w:ascii="Times New Roman" w:hAnsi="Times New Roman" w:cs="Times New Roman"/>
                <w:sz w:val="28"/>
                <w:szCs w:val="28"/>
              </w:rPr>
              <w:t xml:space="preserve"> (22,3 %)</w:t>
            </w:r>
          </w:p>
        </w:tc>
      </w:tr>
      <w:tr w:rsidR="00B65DC4" w:rsidRPr="00B65DC4" w:rsidTr="00962080">
        <w:trPr>
          <w:trHeight w:val="375"/>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7 (6)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Кировский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20%</w:t>
            </w:r>
            <w:r w:rsidRPr="00B65DC4">
              <w:rPr>
                <w:rFonts w:ascii="Times New Roman" w:hAnsi="Times New Roman" w:cs="Times New Roman"/>
                <w:sz w:val="28"/>
                <w:szCs w:val="28"/>
              </w:rPr>
              <w:t xml:space="preserve"> (21,1 %)</w:t>
            </w:r>
          </w:p>
        </w:tc>
      </w:tr>
      <w:tr w:rsidR="00B65DC4" w:rsidRPr="00B65DC4" w:rsidTr="00962080">
        <w:trPr>
          <w:trHeight w:val="107"/>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
                <w:sz w:val="28"/>
                <w:szCs w:val="28"/>
              </w:rPr>
            </w:pPr>
            <w:r w:rsidRPr="00B65DC4">
              <w:rPr>
                <w:rFonts w:ascii="Times New Roman" w:hAnsi="Times New Roman" w:cs="Times New Roman"/>
                <w:b/>
                <w:sz w:val="28"/>
                <w:szCs w:val="28"/>
              </w:rPr>
              <w:t>8 (8)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Ленинский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sz w:val="28"/>
                <w:szCs w:val="28"/>
              </w:rPr>
            </w:pPr>
            <w:r w:rsidRPr="00B65DC4">
              <w:rPr>
                <w:rFonts w:ascii="Times New Roman" w:hAnsi="Times New Roman" w:cs="Times New Roman"/>
                <w:b/>
                <w:sz w:val="28"/>
                <w:szCs w:val="28"/>
              </w:rPr>
              <w:t>10%</w:t>
            </w:r>
            <w:r w:rsidRPr="00B65DC4">
              <w:rPr>
                <w:rFonts w:ascii="Times New Roman" w:hAnsi="Times New Roman" w:cs="Times New Roman"/>
                <w:sz w:val="28"/>
                <w:szCs w:val="28"/>
              </w:rPr>
              <w:t xml:space="preserve"> (12,3 %)</w:t>
            </w:r>
          </w:p>
        </w:tc>
      </w:tr>
    </w:tbl>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r w:rsidRPr="00B65DC4">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-243840</wp:posOffset>
            </wp:positionH>
            <wp:positionV relativeFrom="paragraph">
              <wp:posOffset>26670</wp:posOffset>
            </wp:positionV>
            <wp:extent cx="5932170" cy="3533775"/>
            <wp:effectExtent l="0" t="0" r="0" b="9525"/>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900"/>
        <w:jc w:val="both"/>
        <w:rPr>
          <w:rFonts w:ascii="Times New Roman" w:hAnsi="Times New Roman" w:cs="Times New Roman"/>
          <w:color w:val="FF0000"/>
          <w:sz w:val="28"/>
          <w:szCs w:val="28"/>
        </w:rPr>
      </w:pPr>
      <w:bookmarkStart w:id="0" w:name="_GoBack"/>
      <w:bookmarkEnd w:id="0"/>
    </w:p>
    <w:p w:rsidR="00B65DC4" w:rsidRPr="00B65DC4" w:rsidRDefault="00B65DC4" w:rsidP="00B65DC4">
      <w:pPr>
        <w:ind w:firstLine="900"/>
        <w:jc w:val="both"/>
        <w:rPr>
          <w:rFonts w:ascii="Times New Roman" w:hAnsi="Times New Roman" w:cs="Times New Roman"/>
          <w:color w:val="FF0000"/>
          <w:sz w:val="28"/>
          <w:szCs w:val="28"/>
        </w:rPr>
      </w:pPr>
    </w:p>
    <w:p w:rsidR="00B65DC4" w:rsidRPr="00B65DC4" w:rsidRDefault="00B65DC4" w:rsidP="00B65DC4">
      <w:pPr>
        <w:ind w:firstLine="851"/>
        <w:jc w:val="both"/>
        <w:rPr>
          <w:rFonts w:ascii="Times New Roman" w:hAnsi="Times New Roman" w:cs="Times New Roman"/>
          <w:sz w:val="28"/>
          <w:szCs w:val="28"/>
        </w:rPr>
      </w:pPr>
      <w:r w:rsidRPr="00B65DC4">
        <w:rPr>
          <w:rFonts w:ascii="Times New Roman" w:hAnsi="Times New Roman" w:cs="Times New Roman"/>
          <w:sz w:val="28"/>
          <w:szCs w:val="28"/>
        </w:rPr>
        <w:lastRenderedPageBreak/>
        <w:t xml:space="preserve">В 2019/2020 учебном году возросла активность участия в </w:t>
      </w:r>
      <w:proofErr w:type="gramStart"/>
      <w:r w:rsidRPr="00B65DC4">
        <w:rPr>
          <w:rFonts w:ascii="Times New Roman" w:hAnsi="Times New Roman" w:cs="Times New Roman"/>
          <w:sz w:val="28"/>
          <w:szCs w:val="28"/>
        </w:rPr>
        <w:t>городских  мероприятиях</w:t>
      </w:r>
      <w:proofErr w:type="gramEnd"/>
      <w:r w:rsidRPr="00B65DC4">
        <w:rPr>
          <w:rFonts w:ascii="Times New Roman" w:hAnsi="Times New Roman" w:cs="Times New Roman"/>
          <w:sz w:val="28"/>
          <w:szCs w:val="28"/>
        </w:rPr>
        <w:t xml:space="preserve"> детских объединений Октябрьского, Ворошиловского и Советского районов. Наибольший рост активности продемонстрировал Октябрьский район – в 1,3 раза. Снижение активности детских объединений отмечается в Железнодорожном, Кировском, Ленинском, Первомайском и Пролетарском районах. </w:t>
      </w:r>
    </w:p>
    <w:p w:rsidR="00B65DC4" w:rsidRPr="00B65DC4" w:rsidRDefault="00B65DC4" w:rsidP="00B65DC4">
      <w:pPr>
        <w:ind w:firstLine="851"/>
        <w:jc w:val="both"/>
        <w:rPr>
          <w:rFonts w:ascii="Times New Roman" w:hAnsi="Times New Roman" w:cs="Times New Roman"/>
          <w:sz w:val="28"/>
          <w:szCs w:val="28"/>
        </w:rPr>
      </w:pPr>
    </w:p>
    <w:p w:rsidR="00B65DC4" w:rsidRPr="00B65DC4" w:rsidRDefault="00B65DC4" w:rsidP="00B65DC4">
      <w:pPr>
        <w:ind w:firstLine="851"/>
        <w:jc w:val="both"/>
        <w:rPr>
          <w:rFonts w:ascii="Times New Roman" w:hAnsi="Times New Roman" w:cs="Times New Roman"/>
          <w:sz w:val="28"/>
          <w:szCs w:val="28"/>
        </w:rPr>
      </w:pPr>
      <w:r w:rsidRPr="00B65DC4">
        <w:rPr>
          <w:rFonts w:ascii="Times New Roman" w:hAnsi="Times New Roman" w:cs="Times New Roman"/>
          <w:sz w:val="28"/>
          <w:szCs w:val="28"/>
        </w:rPr>
        <w:t xml:space="preserve">Для определения наиболее активных детских объединений по итогам 2019/2020 учебного года были определены 83 городских мероприятия, положения о которых согласовывались или утверждались Управлением образования города Ростова-на-Дону. </w:t>
      </w:r>
    </w:p>
    <w:p w:rsidR="00B65DC4" w:rsidRPr="00B65DC4" w:rsidRDefault="00B65DC4" w:rsidP="00B65DC4">
      <w:pPr>
        <w:ind w:firstLine="851"/>
        <w:jc w:val="both"/>
        <w:rPr>
          <w:rFonts w:ascii="Times New Roman" w:hAnsi="Times New Roman" w:cs="Times New Roman"/>
          <w:sz w:val="28"/>
          <w:szCs w:val="28"/>
        </w:rPr>
      </w:pPr>
      <w:r w:rsidRPr="00B65DC4">
        <w:rPr>
          <w:rFonts w:ascii="Times New Roman" w:hAnsi="Times New Roman" w:cs="Times New Roman"/>
          <w:sz w:val="28"/>
          <w:szCs w:val="28"/>
        </w:rPr>
        <w:t xml:space="preserve">Всего в мероприятиях РСДМО и РДШ в 2019/2020 учебном году приняли участие представители </w:t>
      </w:r>
      <w:r w:rsidRPr="00B65DC4">
        <w:rPr>
          <w:rFonts w:ascii="Times New Roman" w:hAnsi="Times New Roman" w:cs="Times New Roman"/>
          <w:b/>
          <w:sz w:val="28"/>
          <w:szCs w:val="28"/>
        </w:rPr>
        <w:t xml:space="preserve">111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103</w:t>
      </w:r>
      <w:r w:rsidRPr="00B65DC4">
        <w:rPr>
          <w:rFonts w:ascii="Times New Roman" w:hAnsi="Times New Roman" w:cs="Times New Roman"/>
          <w:sz w:val="28"/>
          <w:szCs w:val="28"/>
        </w:rPr>
        <w:tab/>
        <w:t>общеобразовательных учреждения (98%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7 </w:t>
      </w:r>
      <w:r w:rsidRPr="00B65DC4">
        <w:rPr>
          <w:rFonts w:ascii="Times New Roman" w:hAnsi="Times New Roman" w:cs="Times New Roman"/>
          <w:sz w:val="28"/>
          <w:szCs w:val="28"/>
        </w:rPr>
        <w:tab/>
        <w:t>учреждений дополнительного образования (ЦДТ Ворошиловского, ДДТ Железнодорожного, ЦДОД Октябрьского, ДДТ Первомайского, ЦВР «Досуг» Пролетарского, ДДТ Советского районов, ДТДМ).</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Из числа муниципальных общеобразовательных учреждений </w:t>
      </w:r>
      <w:r w:rsidRPr="00B65DC4">
        <w:rPr>
          <w:rFonts w:ascii="Times New Roman" w:hAnsi="Times New Roman" w:cs="Times New Roman"/>
          <w:b/>
          <w:sz w:val="28"/>
          <w:szCs w:val="28"/>
        </w:rPr>
        <w:t>ни в одном</w:t>
      </w:r>
      <w:r w:rsidRPr="00B65DC4">
        <w:rPr>
          <w:rFonts w:ascii="Times New Roman" w:hAnsi="Times New Roman" w:cs="Times New Roman"/>
          <w:sz w:val="28"/>
          <w:szCs w:val="28"/>
        </w:rPr>
        <w:t xml:space="preserve"> городском мероприятии детских общественных организаций, входящих в состав РСДМО и </w:t>
      </w:r>
      <w:proofErr w:type="gramStart"/>
      <w:r w:rsidRPr="00B65DC4">
        <w:rPr>
          <w:rFonts w:ascii="Times New Roman" w:hAnsi="Times New Roman" w:cs="Times New Roman"/>
          <w:sz w:val="28"/>
          <w:szCs w:val="28"/>
        </w:rPr>
        <w:t>РДШ,  в</w:t>
      </w:r>
      <w:proofErr w:type="gramEnd"/>
      <w:r w:rsidRPr="00B65DC4">
        <w:rPr>
          <w:rFonts w:ascii="Times New Roman" w:hAnsi="Times New Roman" w:cs="Times New Roman"/>
          <w:sz w:val="28"/>
          <w:szCs w:val="28"/>
        </w:rPr>
        <w:t xml:space="preserve"> 2019/2020 учебном году не приняли участие учащиеся МБОУ «Школа №70» и МБОУ «Школа №72» Ленинского района.</w:t>
      </w:r>
    </w:p>
    <w:p w:rsidR="00B65DC4" w:rsidRPr="00B65DC4" w:rsidRDefault="00B65DC4" w:rsidP="00B65DC4">
      <w:pPr>
        <w:ind w:firstLine="709"/>
        <w:jc w:val="both"/>
        <w:rPr>
          <w:rFonts w:ascii="Times New Roman" w:hAnsi="Times New Roman" w:cs="Times New Roman"/>
          <w:i/>
          <w:iCs/>
          <w:sz w:val="28"/>
          <w:szCs w:val="28"/>
        </w:rPr>
      </w:pPr>
      <w:r w:rsidRPr="00B65DC4">
        <w:rPr>
          <w:rFonts w:ascii="Times New Roman" w:hAnsi="Times New Roman" w:cs="Times New Roman"/>
          <w:i/>
          <w:iCs/>
          <w:sz w:val="28"/>
          <w:szCs w:val="28"/>
        </w:rPr>
        <w:t>Рейтинг активности участия детских объединений в городских мероприятиях и проектах Ростовского Союза детских и молодежных организаций и Российского движения школьников в 2019/2020 учебном году в приложении 2.</w:t>
      </w:r>
    </w:p>
    <w:p w:rsidR="00B65DC4" w:rsidRPr="00B65DC4" w:rsidRDefault="00B65DC4" w:rsidP="00B65DC4">
      <w:pPr>
        <w:ind w:firstLine="709"/>
        <w:jc w:val="both"/>
        <w:rPr>
          <w:rFonts w:ascii="Times New Roman" w:hAnsi="Times New Roman" w:cs="Times New Roman"/>
          <w:sz w:val="28"/>
          <w:szCs w:val="28"/>
        </w:rPr>
      </w:pPr>
    </w:p>
    <w:p w:rsidR="00B65DC4" w:rsidRPr="00B65DC4" w:rsidRDefault="00B65DC4" w:rsidP="00B65DC4">
      <w:pPr>
        <w:ind w:firstLine="709"/>
        <w:jc w:val="both"/>
        <w:rPr>
          <w:rFonts w:ascii="Times New Roman" w:hAnsi="Times New Roman" w:cs="Times New Roman"/>
          <w:sz w:val="28"/>
          <w:szCs w:val="28"/>
        </w:rPr>
      </w:pP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 xml:space="preserve">Наиболее активные детские объединения по итогам участия </w:t>
      </w: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в городских мероприятиях в 2019/2020 учебном году (первые 10 мест)</w:t>
      </w:r>
    </w:p>
    <w:p w:rsidR="00B65DC4" w:rsidRPr="00B65DC4" w:rsidRDefault="00B65DC4" w:rsidP="00B65DC4">
      <w:pPr>
        <w:ind w:left="360"/>
        <w:jc w:val="center"/>
        <w:rPr>
          <w:rFonts w:ascii="Times New Roman" w:hAnsi="Times New Roman" w:cs="Times New Roman"/>
          <w:b/>
          <w:sz w:val="28"/>
          <w:szCs w:val="28"/>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4232"/>
        <w:gridCol w:w="3828"/>
      </w:tblGrid>
      <w:tr w:rsidR="00B65DC4" w:rsidRPr="00B65DC4" w:rsidTr="00962080">
        <w:trPr>
          <w:trHeight w:val="360"/>
        </w:trPr>
        <w:tc>
          <w:tcPr>
            <w:tcW w:w="1721" w:type="dxa"/>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lastRenderedPageBreak/>
              <w:t>Место</w:t>
            </w:r>
          </w:p>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(место в 2019 г.)</w:t>
            </w:r>
          </w:p>
        </w:tc>
        <w:tc>
          <w:tcPr>
            <w:tcW w:w="4232" w:type="dxa"/>
            <w:shd w:val="clear" w:color="auto" w:fill="auto"/>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Образовательное учреждение</w:t>
            </w:r>
          </w:p>
        </w:tc>
        <w:tc>
          <w:tcPr>
            <w:tcW w:w="3828" w:type="dxa"/>
            <w:shd w:val="clear" w:color="auto" w:fill="auto"/>
            <w:noWrap/>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Показатель активности участия детских объединений в городских мероприятиях в 2019/2020 учебном году</w:t>
            </w:r>
          </w:p>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 xml:space="preserve">(показатель в 2018/2019 </w:t>
            </w:r>
            <w:proofErr w:type="spellStart"/>
            <w:r w:rsidRPr="00B65DC4">
              <w:rPr>
                <w:rFonts w:ascii="Times New Roman" w:hAnsi="Times New Roman" w:cs="Times New Roman"/>
                <w:bCs/>
                <w:sz w:val="28"/>
                <w:szCs w:val="28"/>
              </w:rPr>
              <w:t>уч.г</w:t>
            </w:r>
            <w:proofErr w:type="spellEnd"/>
            <w:r w:rsidRPr="00B65DC4">
              <w:rPr>
                <w:rFonts w:ascii="Times New Roman" w:hAnsi="Times New Roman" w:cs="Times New Roman"/>
                <w:bCs/>
                <w:sz w:val="28"/>
                <w:szCs w:val="28"/>
              </w:rPr>
              <w:t>.)</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1 (11)</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31»</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60% </w:t>
            </w:r>
            <w:r w:rsidRPr="00B65DC4">
              <w:rPr>
                <w:rFonts w:ascii="Times New Roman" w:hAnsi="Times New Roman" w:cs="Times New Roman"/>
                <w:sz w:val="28"/>
                <w:szCs w:val="28"/>
              </w:rPr>
              <w:t>(37%)</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2 (1)</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 xml:space="preserve">МАОУ «Юридическая гимназия № 9 </w:t>
            </w:r>
            <w:proofErr w:type="spellStart"/>
            <w:r w:rsidRPr="00B65DC4">
              <w:rPr>
                <w:rFonts w:ascii="Times New Roman" w:hAnsi="Times New Roman" w:cs="Times New Roman"/>
                <w:sz w:val="28"/>
                <w:szCs w:val="28"/>
              </w:rPr>
              <w:t>им.М.М</w:t>
            </w:r>
            <w:proofErr w:type="spellEnd"/>
            <w:r w:rsidRPr="00B65DC4">
              <w:rPr>
                <w:rFonts w:ascii="Times New Roman" w:hAnsi="Times New Roman" w:cs="Times New Roman"/>
                <w:sz w:val="28"/>
                <w:szCs w:val="28"/>
              </w:rPr>
              <w:t>. Сперанского»</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58% </w:t>
            </w:r>
            <w:r w:rsidRPr="00B65DC4">
              <w:rPr>
                <w:rFonts w:ascii="Times New Roman" w:hAnsi="Times New Roman" w:cs="Times New Roman"/>
                <w:sz w:val="28"/>
                <w:szCs w:val="28"/>
              </w:rPr>
              <w:t>(66%)</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3 (24)</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49»</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55% </w:t>
            </w:r>
            <w:r w:rsidRPr="00B65DC4">
              <w:rPr>
                <w:rFonts w:ascii="Times New Roman" w:hAnsi="Times New Roman" w:cs="Times New Roman"/>
                <w:sz w:val="28"/>
                <w:szCs w:val="28"/>
              </w:rPr>
              <w:t>(18%)</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3 (15)</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10»</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55% </w:t>
            </w:r>
            <w:r w:rsidRPr="00B65DC4">
              <w:rPr>
                <w:rFonts w:ascii="Times New Roman" w:hAnsi="Times New Roman" w:cs="Times New Roman"/>
                <w:sz w:val="28"/>
                <w:szCs w:val="28"/>
              </w:rPr>
              <w:t>(31%)</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4 (10)</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МАОУ «Лицей № 11»</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53% </w:t>
            </w:r>
            <w:r w:rsidRPr="00B65DC4">
              <w:rPr>
                <w:rFonts w:ascii="Times New Roman" w:hAnsi="Times New Roman" w:cs="Times New Roman"/>
                <w:sz w:val="28"/>
                <w:szCs w:val="28"/>
              </w:rPr>
              <w:t>(39%)</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4 (19)</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МБУ ДО ЦВР «Досуг» Пролетарского района</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53% </w:t>
            </w:r>
            <w:r w:rsidRPr="00B65DC4">
              <w:rPr>
                <w:rFonts w:ascii="Times New Roman" w:hAnsi="Times New Roman" w:cs="Times New Roman"/>
                <w:sz w:val="28"/>
                <w:szCs w:val="28"/>
              </w:rPr>
              <w:t>(25%)</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5 (15)</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 xml:space="preserve">МАОУ «Лицей № 27 </w:t>
            </w:r>
            <w:proofErr w:type="spellStart"/>
            <w:r w:rsidRPr="00B65DC4">
              <w:rPr>
                <w:rFonts w:ascii="Times New Roman" w:hAnsi="Times New Roman" w:cs="Times New Roman"/>
                <w:sz w:val="28"/>
                <w:szCs w:val="28"/>
              </w:rPr>
              <w:t>им.А.В.Суворова</w:t>
            </w:r>
            <w:proofErr w:type="spellEnd"/>
            <w:r w:rsidRPr="00B65DC4">
              <w:rPr>
                <w:rFonts w:ascii="Times New Roman" w:hAnsi="Times New Roman" w:cs="Times New Roman"/>
                <w:sz w:val="28"/>
                <w:szCs w:val="28"/>
              </w:rPr>
              <w:t>»</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49% </w:t>
            </w:r>
            <w:r w:rsidRPr="00B65DC4">
              <w:rPr>
                <w:rFonts w:ascii="Times New Roman" w:hAnsi="Times New Roman" w:cs="Times New Roman"/>
                <w:sz w:val="28"/>
                <w:szCs w:val="28"/>
              </w:rPr>
              <w:t>(31%)</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6 (6)</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«Гимназия № 46»</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48% </w:t>
            </w:r>
            <w:r w:rsidRPr="00B65DC4">
              <w:rPr>
                <w:rFonts w:ascii="Times New Roman" w:hAnsi="Times New Roman" w:cs="Times New Roman"/>
                <w:sz w:val="28"/>
                <w:szCs w:val="28"/>
              </w:rPr>
              <w:t>(48%)</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7 (27)</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44»</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46% </w:t>
            </w:r>
            <w:r w:rsidRPr="00B65DC4">
              <w:rPr>
                <w:rFonts w:ascii="Times New Roman" w:hAnsi="Times New Roman" w:cs="Times New Roman"/>
                <w:sz w:val="28"/>
                <w:szCs w:val="28"/>
              </w:rPr>
              <w:t>(13%)</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8 (9)</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16»</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43% </w:t>
            </w:r>
            <w:r w:rsidRPr="00B65DC4">
              <w:rPr>
                <w:rFonts w:ascii="Times New Roman" w:hAnsi="Times New Roman" w:cs="Times New Roman"/>
                <w:sz w:val="28"/>
                <w:szCs w:val="28"/>
              </w:rPr>
              <w:t>(42%)</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8 (17)</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МАОУ «Школа № 115»</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43% </w:t>
            </w:r>
            <w:r w:rsidRPr="00B65DC4">
              <w:rPr>
                <w:rFonts w:ascii="Times New Roman" w:hAnsi="Times New Roman" w:cs="Times New Roman"/>
                <w:sz w:val="28"/>
                <w:szCs w:val="28"/>
              </w:rPr>
              <w:t>(28%)</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9 (31)</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111»</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42% </w:t>
            </w:r>
            <w:r w:rsidRPr="00B65DC4">
              <w:rPr>
                <w:rFonts w:ascii="Times New Roman" w:hAnsi="Times New Roman" w:cs="Times New Roman"/>
                <w:sz w:val="28"/>
                <w:szCs w:val="28"/>
              </w:rPr>
              <w:t>(7%)</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10 (5)</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107»</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41% </w:t>
            </w:r>
            <w:r w:rsidRPr="00B65DC4">
              <w:rPr>
                <w:rFonts w:ascii="Times New Roman" w:hAnsi="Times New Roman" w:cs="Times New Roman"/>
                <w:sz w:val="28"/>
                <w:szCs w:val="28"/>
              </w:rPr>
              <w:t>(49%)</w:t>
            </w:r>
          </w:p>
        </w:tc>
      </w:tr>
      <w:tr w:rsidR="00B65DC4" w:rsidRPr="00B65DC4" w:rsidTr="00962080">
        <w:trPr>
          <w:trHeight w:val="360"/>
        </w:trPr>
        <w:tc>
          <w:tcPr>
            <w:tcW w:w="1721" w:type="dxa"/>
            <w:vAlign w:val="center"/>
          </w:tcPr>
          <w:p w:rsidR="00B65DC4" w:rsidRPr="00B65DC4" w:rsidRDefault="00B65DC4" w:rsidP="00962080">
            <w:pPr>
              <w:ind w:left="317"/>
              <w:rPr>
                <w:rFonts w:ascii="Times New Roman" w:hAnsi="Times New Roman" w:cs="Times New Roman"/>
                <w:sz w:val="28"/>
                <w:szCs w:val="28"/>
              </w:rPr>
            </w:pPr>
            <w:r w:rsidRPr="00B65DC4">
              <w:rPr>
                <w:rFonts w:ascii="Times New Roman" w:hAnsi="Times New Roman" w:cs="Times New Roman"/>
                <w:color w:val="000000"/>
                <w:sz w:val="28"/>
                <w:szCs w:val="28"/>
              </w:rPr>
              <w:t>10 (18)</w:t>
            </w:r>
          </w:p>
        </w:tc>
        <w:tc>
          <w:tcPr>
            <w:tcW w:w="4232"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МАОУ «Экономический лицей № 14»</w:t>
            </w:r>
          </w:p>
        </w:tc>
        <w:tc>
          <w:tcPr>
            <w:tcW w:w="3828"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b/>
                <w:bCs/>
                <w:sz w:val="28"/>
                <w:szCs w:val="28"/>
              </w:rPr>
              <w:t xml:space="preserve">41% </w:t>
            </w:r>
            <w:r w:rsidRPr="00B65DC4">
              <w:rPr>
                <w:rFonts w:ascii="Times New Roman" w:hAnsi="Times New Roman" w:cs="Times New Roman"/>
                <w:sz w:val="28"/>
                <w:szCs w:val="28"/>
              </w:rPr>
              <w:t>(27%)</w:t>
            </w:r>
          </w:p>
        </w:tc>
      </w:tr>
    </w:tbl>
    <w:p w:rsidR="00B65DC4" w:rsidRPr="00B65DC4" w:rsidRDefault="00B65DC4" w:rsidP="00B65DC4">
      <w:pPr>
        <w:rPr>
          <w:rFonts w:ascii="Times New Roman" w:hAnsi="Times New Roman" w:cs="Times New Roman"/>
          <w:color w:val="FF0000"/>
          <w:sz w:val="28"/>
          <w:szCs w:val="28"/>
        </w:rPr>
      </w:pP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 xml:space="preserve">Наиболее активные детские объединения по итогам участия </w:t>
      </w: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в городских мероприятиях в 2019/2020 учебном году в разрезе районов (самые активные в районе)</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4284"/>
        <w:gridCol w:w="3096"/>
      </w:tblGrid>
      <w:tr w:rsidR="00B65DC4" w:rsidRPr="00B65DC4" w:rsidTr="00962080">
        <w:trPr>
          <w:trHeight w:val="360"/>
        </w:trPr>
        <w:tc>
          <w:tcPr>
            <w:tcW w:w="2540" w:type="dxa"/>
            <w:shd w:val="clear" w:color="auto" w:fill="auto"/>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Район</w:t>
            </w:r>
          </w:p>
        </w:tc>
        <w:tc>
          <w:tcPr>
            <w:tcW w:w="4284" w:type="dxa"/>
            <w:shd w:val="clear" w:color="auto" w:fill="auto"/>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Образовательное учреждение</w:t>
            </w:r>
          </w:p>
        </w:tc>
        <w:tc>
          <w:tcPr>
            <w:tcW w:w="3096" w:type="dxa"/>
            <w:shd w:val="clear" w:color="auto" w:fill="auto"/>
            <w:noWrap/>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Показатель активности участия детских объединений в городских </w:t>
            </w:r>
            <w:r w:rsidRPr="00B65DC4">
              <w:rPr>
                <w:rFonts w:ascii="Times New Roman" w:hAnsi="Times New Roman" w:cs="Times New Roman"/>
                <w:b/>
                <w:bCs/>
                <w:sz w:val="28"/>
                <w:szCs w:val="28"/>
              </w:rPr>
              <w:lastRenderedPageBreak/>
              <w:t>мероприятиях в 2019/2020 учебном году</w:t>
            </w:r>
          </w:p>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Cs/>
                <w:sz w:val="28"/>
                <w:szCs w:val="28"/>
              </w:rPr>
              <w:t xml:space="preserve">(показатель в 2018/2019 </w:t>
            </w:r>
            <w:proofErr w:type="spellStart"/>
            <w:r w:rsidRPr="00B65DC4">
              <w:rPr>
                <w:rFonts w:ascii="Times New Roman" w:hAnsi="Times New Roman" w:cs="Times New Roman"/>
                <w:bCs/>
                <w:sz w:val="28"/>
                <w:szCs w:val="28"/>
              </w:rPr>
              <w:t>уч.г</w:t>
            </w:r>
            <w:proofErr w:type="spellEnd"/>
            <w:r w:rsidRPr="00B65DC4">
              <w:rPr>
                <w:rFonts w:ascii="Times New Roman" w:hAnsi="Times New Roman" w:cs="Times New Roman"/>
                <w:bCs/>
                <w:sz w:val="28"/>
                <w:szCs w:val="28"/>
              </w:rPr>
              <w:t>.)</w:t>
            </w:r>
          </w:p>
        </w:tc>
      </w:tr>
      <w:tr w:rsidR="00B65DC4" w:rsidRPr="00B65DC4" w:rsidTr="00962080">
        <w:trPr>
          <w:trHeight w:val="360"/>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lastRenderedPageBreak/>
              <w:t>Ворошиловский</w:t>
            </w: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МБОУ «Школа № 107»</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 xml:space="preserve">41% </w:t>
            </w:r>
          </w:p>
        </w:tc>
      </w:tr>
      <w:tr w:rsidR="00B65DC4" w:rsidRPr="00B65DC4" w:rsidTr="00962080">
        <w:trPr>
          <w:trHeight w:val="360"/>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Железнодорожный</w:t>
            </w: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 xml:space="preserve">МАОУ «Юридическая гимназия № 9 </w:t>
            </w:r>
            <w:proofErr w:type="spellStart"/>
            <w:r w:rsidRPr="00B65DC4">
              <w:rPr>
                <w:rFonts w:ascii="Times New Roman" w:hAnsi="Times New Roman" w:cs="Times New Roman"/>
                <w:sz w:val="28"/>
                <w:szCs w:val="28"/>
              </w:rPr>
              <w:t>им.М.М</w:t>
            </w:r>
            <w:proofErr w:type="spellEnd"/>
            <w:r w:rsidRPr="00B65DC4">
              <w:rPr>
                <w:rFonts w:ascii="Times New Roman" w:hAnsi="Times New Roman" w:cs="Times New Roman"/>
                <w:sz w:val="28"/>
                <w:szCs w:val="28"/>
              </w:rPr>
              <w:t>. Сперанского»</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58%</w:t>
            </w:r>
          </w:p>
        </w:tc>
      </w:tr>
      <w:tr w:rsidR="00B65DC4" w:rsidRPr="00B65DC4" w:rsidTr="00962080">
        <w:trPr>
          <w:trHeight w:val="375"/>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Кировский</w:t>
            </w: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МБОУ «Школа № 49»</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 xml:space="preserve">55% </w:t>
            </w:r>
          </w:p>
        </w:tc>
      </w:tr>
      <w:tr w:rsidR="00B65DC4" w:rsidRPr="00B65DC4" w:rsidTr="00962080">
        <w:trPr>
          <w:trHeight w:val="107"/>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Ленинский</w:t>
            </w:r>
          </w:p>
        </w:tc>
        <w:tc>
          <w:tcPr>
            <w:tcW w:w="4284" w:type="dxa"/>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МАОУ «Школа № 55»</w:t>
            </w:r>
          </w:p>
        </w:tc>
        <w:tc>
          <w:tcPr>
            <w:tcW w:w="3096" w:type="dxa"/>
            <w:shd w:val="clear" w:color="auto" w:fill="auto"/>
            <w:noWrap/>
            <w:vAlign w:val="bottom"/>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31%</w:t>
            </w:r>
          </w:p>
        </w:tc>
      </w:tr>
      <w:tr w:rsidR="00B65DC4" w:rsidRPr="00B65DC4" w:rsidTr="00962080">
        <w:trPr>
          <w:trHeight w:val="360"/>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Октябрьский</w:t>
            </w:r>
          </w:p>
        </w:tc>
        <w:tc>
          <w:tcPr>
            <w:tcW w:w="4284" w:type="dxa"/>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МАОУ «Лицей № 27»</w:t>
            </w:r>
          </w:p>
        </w:tc>
        <w:tc>
          <w:tcPr>
            <w:tcW w:w="3096" w:type="dxa"/>
            <w:shd w:val="clear" w:color="auto" w:fill="auto"/>
            <w:noWrap/>
            <w:vAlign w:val="bottom"/>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49%</w:t>
            </w:r>
          </w:p>
        </w:tc>
      </w:tr>
      <w:tr w:rsidR="00B65DC4" w:rsidRPr="00B65DC4" w:rsidTr="00962080">
        <w:trPr>
          <w:trHeight w:val="360"/>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Первомайский</w:t>
            </w: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МБОУ «Школа № 10»</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 xml:space="preserve">55% </w:t>
            </w:r>
          </w:p>
        </w:tc>
      </w:tr>
      <w:tr w:rsidR="00B65DC4" w:rsidRPr="00B65DC4" w:rsidTr="00962080">
        <w:trPr>
          <w:trHeight w:val="360"/>
        </w:trPr>
        <w:tc>
          <w:tcPr>
            <w:tcW w:w="2540" w:type="dxa"/>
            <w:vMerge w:val="restart"/>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Пролетарский</w:t>
            </w: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МАОУ «Лицей № 11»</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53%</w:t>
            </w:r>
          </w:p>
        </w:tc>
      </w:tr>
      <w:tr w:rsidR="00B65DC4" w:rsidRPr="00B65DC4" w:rsidTr="00962080">
        <w:trPr>
          <w:trHeight w:val="360"/>
        </w:trPr>
        <w:tc>
          <w:tcPr>
            <w:tcW w:w="2540" w:type="dxa"/>
            <w:vMerge/>
            <w:shd w:val="clear" w:color="auto" w:fill="auto"/>
          </w:tcPr>
          <w:p w:rsidR="00B65DC4" w:rsidRPr="00B65DC4" w:rsidRDefault="00B65DC4" w:rsidP="00962080">
            <w:pPr>
              <w:rPr>
                <w:rFonts w:ascii="Times New Roman" w:hAnsi="Times New Roman" w:cs="Times New Roman"/>
                <w:sz w:val="28"/>
                <w:szCs w:val="28"/>
              </w:rPr>
            </w:pPr>
          </w:p>
        </w:tc>
        <w:tc>
          <w:tcPr>
            <w:tcW w:w="4284" w:type="dxa"/>
            <w:shd w:val="clear" w:color="auto" w:fill="auto"/>
            <w:vAlign w:val="center"/>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sz w:val="28"/>
                <w:szCs w:val="28"/>
              </w:rPr>
              <w:t>МБУ ДО ЦВР «Досуг» Пролетарского района</w:t>
            </w:r>
          </w:p>
        </w:tc>
        <w:tc>
          <w:tcPr>
            <w:tcW w:w="3096" w:type="dxa"/>
            <w:shd w:val="clear" w:color="auto" w:fill="auto"/>
            <w:noWrap/>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53%</w:t>
            </w:r>
          </w:p>
        </w:tc>
      </w:tr>
      <w:tr w:rsidR="00B65DC4" w:rsidRPr="00B65DC4" w:rsidTr="00962080">
        <w:trPr>
          <w:trHeight w:val="360"/>
        </w:trPr>
        <w:tc>
          <w:tcPr>
            <w:tcW w:w="2540" w:type="dxa"/>
            <w:shd w:val="clear" w:color="auto" w:fill="auto"/>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Советский</w:t>
            </w:r>
          </w:p>
        </w:tc>
        <w:tc>
          <w:tcPr>
            <w:tcW w:w="4284" w:type="dxa"/>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МБОУ «Школа № 31»</w:t>
            </w:r>
          </w:p>
        </w:tc>
        <w:tc>
          <w:tcPr>
            <w:tcW w:w="3096" w:type="dxa"/>
            <w:shd w:val="clear" w:color="auto" w:fill="auto"/>
            <w:noWrap/>
            <w:vAlign w:val="bottom"/>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60%</w:t>
            </w:r>
          </w:p>
        </w:tc>
      </w:tr>
    </w:tbl>
    <w:p w:rsidR="00B65DC4" w:rsidRPr="00B65DC4" w:rsidRDefault="00B65DC4" w:rsidP="00B65DC4">
      <w:pPr>
        <w:jc w:val="both"/>
        <w:rPr>
          <w:rFonts w:ascii="Times New Roman" w:hAnsi="Times New Roman" w:cs="Times New Roman"/>
          <w:bCs/>
          <w:color w:val="FF0000"/>
          <w:sz w:val="28"/>
          <w:szCs w:val="28"/>
        </w:rPr>
      </w:pPr>
    </w:p>
    <w:p w:rsidR="00B65DC4" w:rsidRPr="00B65DC4" w:rsidRDefault="00B65DC4" w:rsidP="00B65DC4">
      <w:pPr>
        <w:ind w:right="41"/>
        <w:jc w:val="center"/>
        <w:rPr>
          <w:rFonts w:ascii="Times New Roman" w:hAnsi="Times New Roman" w:cs="Times New Roman"/>
          <w:b/>
          <w:sz w:val="28"/>
          <w:szCs w:val="28"/>
        </w:rPr>
      </w:pPr>
      <w:r w:rsidRPr="00B65DC4">
        <w:rPr>
          <w:rFonts w:ascii="Times New Roman" w:hAnsi="Times New Roman" w:cs="Times New Roman"/>
          <w:b/>
          <w:sz w:val="28"/>
          <w:szCs w:val="28"/>
        </w:rPr>
        <w:t>Результаты участия детских объединений, действующих на базе образовательных организаций, в городских социальных проектах и мероприятиях профильных лиг.</w:t>
      </w:r>
    </w:p>
    <w:p w:rsidR="00B65DC4" w:rsidRPr="00B65DC4" w:rsidRDefault="00B65DC4" w:rsidP="00B65DC4">
      <w:pPr>
        <w:ind w:right="41" w:firstLine="709"/>
        <w:jc w:val="both"/>
        <w:rPr>
          <w:rFonts w:ascii="Times New Roman" w:hAnsi="Times New Roman" w:cs="Times New Roman"/>
          <w:color w:val="FF0000"/>
          <w:sz w:val="28"/>
          <w:szCs w:val="28"/>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для лидеров детских организаций (проект «Академия успеха»)</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проведено 7 крупных городских мероприятий для лидеров детских общественных объединений, в том числе 4 сессии образовательного проекта «Академия успеха», городской слет лидеров детских общественных объединений, Городской кейс-чемпионат «Сити-кейс», городской конкурс «Лидер года».</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90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85</w:t>
      </w:r>
      <w:r w:rsidRPr="00B65DC4">
        <w:rPr>
          <w:rFonts w:ascii="Times New Roman" w:hAnsi="Times New Roman" w:cs="Times New Roman"/>
          <w:sz w:val="28"/>
          <w:szCs w:val="28"/>
        </w:rPr>
        <w:tab/>
        <w:t>общеобразовательных учреждений (81%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4 </w:t>
      </w:r>
      <w:r w:rsidRPr="00B65DC4">
        <w:rPr>
          <w:rFonts w:ascii="Times New Roman" w:hAnsi="Times New Roman" w:cs="Times New Roman"/>
          <w:sz w:val="28"/>
          <w:szCs w:val="28"/>
        </w:rPr>
        <w:tab/>
        <w:t>учреждений дополнительного образования (Ворошиловского, Октябрьского, Пролетарского районов, ДТДМ).</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lastRenderedPageBreak/>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Наиболее активными участниками мероприятий для лидеров стали учащиеся </w:t>
      </w:r>
      <w:r w:rsidRPr="00B65DC4">
        <w:rPr>
          <w:rFonts w:ascii="Times New Roman" w:hAnsi="Times New Roman" w:cs="Times New Roman"/>
          <w:b/>
          <w:sz w:val="28"/>
          <w:szCs w:val="28"/>
        </w:rPr>
        <w:t xml:space="preserve">МАОУ «Юридическая гимназия №9 им. </w:t>
      </w:r>
      <w:proofErr w:type="spellStart"/>
      <w:r w:rsidRPr="00B65DC4">
        <w:rPr>
          <w:rFonts w:ascii="Times New Roman" w:hAnsi="Times New Roman" w:cs="Times New Roman"/>
          <w:b/>
          <w:sz w:val="28"/>
          <w:szCs w:val="28"/>
        </w:rPr>
        <w:t>М.М.Сперанского</w:t>
      </w:r>
      <w:proofErr w:type="spellEnd"/>
      <w:r w:rsidRPr="00B65DC4">
        <w:rPr>
          <w:rFonts w:ascii="Times New Roman" w:hAnsi="Times New Roman" w:cs="Times New Roman"/>
          <w:b/>
          <w:sz w:val="28"/>
          <w:szCs w:val="28"/>
        </w:rPr>
        <w:t>»</w:t>
      </w:r>
      <w:r w:rsidRPr="00B65DC4">
        <w:rPr>
          <w:rFonts w:ascii="Times New Roman" w:hAnsi="Times New Roman" w:cs="Times New Roman"/>
          <w:sz w:val="28"/>
          <w:szCs w:val="28"/>
        </w:rPr>
        <w:t xml:space="preserve"> (100% мероприятий), а также МБОУ «Гимназия №25», МБОУ «Школа №44» (86% мероприятий).</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Победителями итогового конкурсного мероприятия по направлению – городского конкурса «Лидер года» в 2020 году стали учащиеся МБУ ДО ДТДМ и МБОУ «Школа №44» </w:t>
      </w:r>
      <w:proofErr w:type="spellStart"/>
      <w:r w:rsidRPr="00B65DC4">
        <w:rPr>
          <w:rFonts w:ascii="Times New Roman" w:hAnsi="Times New Roman" w:cs="Times New Roman"/>
          <w:sz w:val="28"/>
          <w:szCs w:val="28"/>
        </w:rPr>
        <w:t>Фархади</w:t>
      </w:r>
      <w:proofErr w:type="spellEnd"/>
      <w:r w:rsidRPr="00B65DC4">
        <w:rPr>
          <w:rFonts w:ascii="Times New Roman" w:hAnsi="Times New Roman" w:cs="Times New Roman"/>
          <w:sz w:val="28"/>
          <w:szCs w:val="28"/>
        </w:rPr>
        <w:t xml:space="preserve"> Анастасия, МБОУ «Гимназия №19» – </w:t>
      </w:r>
      <w:proofErr w:type="spellStart"/>
      <w:r w:rsidRPr="00B65DC4">
        <w:rPr>
          <w:rFonts w:ascii="Times New Roman" w:hAnsi="Times New Roman" w:cs="Times New Roman"/>
          <w:sz w:val="28"/>
          <w:szCs w:val="28"/>
        </w:rPr>
        <w:t>Муенге</w:t>
      </w:r>
      <w:proofErr w:type="spellEnd"/>
      <w:r w:rsidRPr="00B65DC4">
        <w:rPr>
          <w:rFonts w:ascii="Times New Roman" w:hAnsi="Times New Roman" w:cs="Times New Roman"/>
          <w:sz w:val="28"/>
          <w:szCs w:val="28"/>
        </w:rPr>
        <w:t xml:space="preserve"> </w:t>
      </w:r>
      <w:proofErr w:type="spellStart"/>
      <w:r w:rsidRPr="00B65DC4">
        <w:rPr>
          <w:rFonts w:ascii="Times New Roman" w:hAnsi="Times New Roman" w:cs="Times New Roman"/>
          <w:sz w:val="28"/>
          <w:szCs w:val="28"/>
        </w:rPr>
        <w:t>Пеа</w:t>
      </w:r>
      <w:proofErr w:type="spellEnd"/>
      <w:r w:rsidRPr="00B65DC4">
        <w:rPr>
          <w:rFonts w:ascii="Times New Roman" w:hAnsi="Times New Roman" w:cs="Times New Roman"/>
          <w:sz w:val="28"/>
          <w:szCs w:val="28"/>
        </w:rPr>
        <w:t xml:space="preserve"> Эвелина, МБОУ «Школа № 104» - </w:t>
      </w:r>
      <w:proofErr w:type="spellStart"/>
      <w:r w:rsidRPr="00B65DC4">
        <w:rPr>
          <w:rFonts w:ascii="Times New Roman" w:hAnsi="Times New Roman" w:cs="Times New Roman"/>
          <w:bCs/>
          <w:sz w:val="28"/>
          <w:szCs w:val="28"/>
        </w:rPr>
        <w:t>Винокурова</w:t>
      </w:r>
      <w:proofErr w:type="spellEnd"/>
      <w:r w:rsidRPr="00B65DC4">
        <w:rPr>
          <w:rFonts w:ascii="Times New Roman" w:hAnsi="Times New Roman" w:cs="Times New Roman"/>
          <w:bCs/>
          <w:sz w:val="28"/>
          <w:szCs w:val="28"/>
        </w:rPr>
        <w:t xml:space="preserve"> София и </w:t>
      </w:r>
      <w:r w:rsidRPr="00B65DC4">
        <w:rPr>
          <w:rFonts w:ascii="Times New Roman" w:hAnsi="Times New Roman" w:cs="Times New Roman"/>
          <w:sz w:val="28"/>
          <w:szCs w:val="28"/>
        </w:rPr>
        <w:t xml:space="preserve">МБОУ «Лицей № 50 </w:t>
      </w:r>
      <w:r w:rsidRPr="00B65DC4">
        <w:rPr>
          <w:rFonts w:ascii="Times New Roman" w:hAnsi="Times New Roman" w:cs="Times New Roman"/>
          <w:sz w:val="28"/>
          <w:szCs w:val="28"/>
        </w:rPr>
        <w:br/>
        <w:t>при ДГТУ»</w:t>
      </w:r>
      <w:r w:rsidRPr="00B65DC4">
        <w:rPr>
          <w:rFonts w:ascii="Times New Roman" w:hAnsi="Times New Roman" w:cs="Times New Roman"/>
          <w:bCs/>
          <w:sz w:val="28"/>
          <w:szCs w:val="28"/>
        </w:rPr>
        <w:t xml:space="preserve"> </w:t>
      </w:r>
      <w:proofErr w:type="spellStart"/>
      <w:r w:rsidRPr="00B65DC4">
        <w:rPr>
          <w:rFonts w:ascii="Times New Roman" w:hAnsi="Times New Roman" w:cs="Times New Roman"/>
          <w:bCs/>
          <w:sz w:val="28"/>
          <w:szCs w:val="28"/>
        </w:rPr>
        <w:t>Забазнов</w:t>
      </w:r>
      <w:proofErr w:type="spellEnd"/>
      <w:r w:rsidRPr="00B65DC4">
        <w:rPr>
          <w:rFonts w:ascii="Times New Roman" w:hAnsi="Times New Roman" w:cs="Times New Roman"/>
          <w:bCs/>
          <w:sz w:val="28"/>
          <w:szCs w:val="28"/>
        </w:rPr>
        <w:t xml:space="preserve"> Андрей.</w:t>
      </w:r>
    </w:p>
    <w:p w:rsidR="00B65DC4" w:rsidRPr="00B65DC4" w:rsidRDefault="00B65DC4" w:rsidP="00B65DC4">
      <w:pPr>
        <w:ind w:right="41" w:firstLine="709"/>
        <w:jc w:val="both"/>
        <w:rPr>
          <w:rFonts w:ascii="Times New Roman" w:hAnsi="Times New Roman" w:cs="Times New Roman"/>
          <w:color w:val="FF0000"/>
          <w:sz w:val="28"/>
          <w:szCs w:val="28"/>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 xml:space="preserve">Мероприятия для активистов школьного ученического самоуправления </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проведено 4 городских мероприятия активистов школьного ученического самоуправления: Городской слет лидеров школьного ученического самоуправления, Городской турнир «Дебаты лидеров ШУС», Городской конкурс школьного ученического самоуправления «Создавая будущее!</w:t>
      </w:r>
      <w:proofErr w:type="gramStart"/>
      <w:r w:rsidRPr="00B65DC4">
        <w:rPr>
          <w:rFonts w:ascii="Times New Roman" w:hAnsi="Times New Roman" w:cs="Times New Roman"/>
          <w:sz w:val="28"/>
          <w:szCs w:val="28"/>
        </w:rPr>
        <w:t>»,</w:t>
      </w:r>
      <w:r w:rsidRPr="00B65DC4">
        <w:rPr>
          <w:rFonts w:ascii="Times New Roman" w:hAnsi="Times New Roman" w:cs="Times New Roman"/>
          <w:sz w:val="28"/>
          <w:szCs w:val="28"/>
        </w:rPr>
        <w:tab/>
      </w:r>
      <w:proofErr w:type="gramEnd"/>
      <w:r w:rsidRPr="00B65DC4">
        <w:rPr>
          <w:rFonts w:ascii="Times New Roman" w:hAnsi="Times New Roman" w:cs="Times New Roman"/>
          <w:sz w:val="28"/>
          <w:szCs w:val="28"/>
        </w:rPr>
        <w:t>Онлайн-марафон школьного ученического самоуправления.</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63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61</w:t>
      </w:r>
      <w:r w:rsidRPr="00B65DC4">
        <w:rPr>
          <w:rFonts w:ascii="Times New Roman" w:hAnsi="Times New Roman" w:cs="Times New Roman"/>
          <w:sz w:val="28"/>
          <w:szCs w:val="28"/>
        </w:rPr>
        <w:tab/>
        <w:t>общеобразовательного учреждения (58%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1 </w:t>
      </w:r>
      <w:r w:rsidRPr="00B65DC4">
        <w:rPr>
          <w:rFonts w:ascii="Times New Roman" w:hAnsi="Times New Roman" w:cs="Times New Roman"/>
          <w:sz w:val="28"/>
          <w:szCs w:val="28"/>
        </w:rPr>
        <w:tab/>
        <w:t>учреждения дополнительного образования (Октябрьского район),</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Наиболее активными участниками мероприятий для школьного ученического самоуправления стали учащиеся </w:t>
      </w:r>
      <w:r w:rsidRPr="00B65DC4">
        <w:rPr>
          <w:rFonts w:ascii="Times New Roman" w:hAnsi="Times New Roman" w:cs="Times New Roman"/>
          <w:b/>
          <w:bCs/>
          <w:sz w:val="28"/>
          <w:szCs w:val="28"/>
        </w:rPr>
        <w:t>МБОУ «Лицей №103» и МАОУ «Школа №115»</w:t>
      </w:r>
      <w:r w:rsidRPr="00B65DC4">
        <w:rPr>
          <w:rFonts w:ascii="Times New Roman" w:hAnsi="Times New Roman" w:cs="Times New Roman"/>
          <w:sz w:val="28"/>
          <w:szCs w:val="28"/>
        </w:rPr>
        <w:t xml:space="preserve"> (100% мероприятий).</w:t>
      </w:r>
    </w:p>
    <w:p w:rsidR="00B65DC4" w:rsidRPr="00B65DC4" w:rsidRDefault="00B65DC4" w:rsidP="00B65DC4">
      <w:pPr>
        <w:ind w:right="41" w:firstLine="709"/>
        <w:jc w:val="both"/>
        <w:rPr>
          <w:rFonts w:ascii="Times New Roman" w:hAnsi="Times New Roman" w:cs="Times New Roman"/>
          <w:color w:val="FF0000"/>
          <w:sz w:val="28"/>
          <w:szCs w:val="28"/>
        </w:rPr>
      </w:pPr>
      <w:r w:rsidRPr="00B65DC4">
        <w:rPr>
          <w:rFonts w:ascii="Times New Roman" w:hAnsi="Times New Roman" w:cs="Times New Roman"/>
          <w:sz w:val="28"/>
          <w:szCs w:val="28"/>
        </w:rPr>
        <w:t xml:space="preserve">Победителями конкурсного мероприятия по направлению – </w:t>
      </w:r>
      <w:proofErr w:type="gramStart"/>
      <w:r w:rsidRPr="00B65DC4">
        <w:rPr>
          <w:rFonts w:ascii="Times New Roman" w:hAnsi="Times New Roman" w:cs="Times New Roman"/>
          <w:sz w:val="28"/>
          <w:szCs w:val="28"/>
        </w:rPr>
        <w:t>городского  турнира</w:t>
      </w:r>
      <w:proofErr w:type="gramEnd"/>
      <w:r w:rsidRPr="00B65DC4">
        <w:rPr>
          <w:rFonts w:ascii="Times New Roman" w:hAnsi="Times New Roman" w:cs="Times New Roman"/>
          <w:sz w:val="28"/>
          <w:szCs w:val="28"/>
        </w:rPr>
        <w:t xml:space="preserve"> «Дебаты лидеров ШУС»:</w:t>
      </w:r>
      <w:r w:rsidRPr="00B65DC4">
        <w:rPr>
          <w:rFonts w:ascii="Times New Roman" w:hAnsi="Times New Roman" w:cs="Times New Roman"/>
          <w:sz w:val="28"/>
          <w:szCs w:val="28"/>
        </w:rPr>
        <w:tab/>
        <w:t>1 место – учащиеся МАОУ «Лицей № 27», 2 место – учащиеся МБОУ «Лицей № 103 им. Сергея Козлова»; 3 место - учащиеся МБОУ «Школа № 49».</w:t>
      </w: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городской лиги волонтеров.</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lastRenderedPageBreak/>
        <w:t>В 2019/2020 учебном году проведено 8 городских волонтерских мероприятий, в том числе: Городской слет добровольцев, Городской конкурс «Лучший доброволец года», Городская акция «День доброй воли», Городская акция «Команда Деда Мороза», Городская акция «Рождественский перезвон», Фестиваль добровольцев «Город неравнодушных», образовательный проект «Школа волонтера», Городская акция «Весенняя неделя добра».</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87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79</w:t>
      </w:r>
      <w:r w:rsidRPr="00B65DC4">
        <w:rPr>
          <w:rFonts w:ascii="Times New Roman" w:hAnsi="Times New Roman" w:cs="Times New Roman"/>
          <w:sz w:val="28"/>
          <w:szCs w:val="28"/>
        </w:rPr>
        <w:tab/>
        <w:t>общеобразовательных учреждений (75%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7 </w:t>
      </w:r>
      <w:r w:rsidRPr="00B65DC4">
        <w:rPr>
          <w:rFonts w:ascii="Times New Roman" w:hAnsi="Times New Roman" w:cs="Times New Roman"/>
          <w:sz w:val="28"/>
          <w:szCs w:val="28"/>
        </w:rPr>
        <w:tab/>
        <w:t>учреждений дополнительного образования (Ворошиловского, Железнодорожного, Октябрьского Первомайского, Пролетарского, Советского районов, ДТДМ).</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Наиболее активными участниками волонтерских мероприятий стали учащиеся </w:t>
      </w:r>
      <w:r w:rsidRPr="00B65DC4">
        <w:rPr>
          <w:rFonts w:ascii="Times New Roman" w:hAnsi="Times New Roman" w:cs="Times New Roman"/>
          <w:b/>
          <w:sz w:val="28"/>
          <w:szCs w:val="28"/>
        </w:rPr>
        <w:t xml:space="preserve">МБОУ «Гимназия №12» </w:t>
      </w:r>
      <w:r w:rsidRPr="00B65DC4">
        <w:rPr>
          <w:rFonts w:ascii="Times New Roman" w:hAnsi="Times New Roman" w:cs="Times New Roman"/>
          <w:bCs/>
          <w:sz w:val="28"/>
          <w:szCs w:val="28"/>
        </w:rPr>
        <w:t>(100% мероприятий), МБОУ «Школа №44» (87% мероприятий).</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Победителями городского конкурса «Лучший доброволец года» в 2019/2020 учебном году стали учащиеся МБОУ «Школа №49» Иванов Андрей и МБОУ «Школа №91» </w:t>
      </w:r>
      <w:proofErr w:type="spellStart"/>
      <w:r w:rsidRPr="00B65DC4">
        <w:rPr>
          <w:rFonts w:ascii="Times New Roman" w:hAnsi="Times New Roman" w:cs="Times New Roman"/>
          <w:sz w:val="28"/>
          <w:szCs w:val="28"/>
        </w:rPr>
        <w:t>Рябущенко</w:t>
      </w:r>
      <w:proofErr w:type="spellEnd"/>
      <w:r w:rsidRPr="00B65DC4">
        <w:rPr>
          <w:rFonts w:ascii="Times New Roman" w:hAnsi="Times New Roman" w:cs="Times New Roman"/>
          <w:sz w:val="28"/>
          <w:szCs w:val="28"/>
        </w:rPr>
        <w:t xml:space="preserve"> Мария.</w:t>
      </w:r>
    </w:p>
    <w:p w:rsidR="00B65DC4" w:rsidRPr="00B65DC4" w:rsidRDefault="00B65DC4" w:rsidP="00B65DC4">
      <w:pPr>
        <w:ind w:right="41" w:firstLine="709"/>
        <w:jc w:val="both"/>
        <w:rPr>
          <w:rFonts w:ascii="Times New Roman" w:hAnsi="Times New Roman" w:cs="Times New Roman"/>
          <w:sz w:val="28"/>
          <w:szCs w:val="28"/>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Ростовской лиги юных журналистов.</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проведено 5 городских мероприятий Ростовской лиги юных журналистов, в том числе: Городской конкурс школьных СМИ «Мой город над Доном», Городской конкурс творческих работ «Донская палитра</w:t>
      </w:r>
      <w:proofErr w:type="gramStart"/>
      <w:r w:rsidRPr="00B65DC4">
        <w:rPr>
          <w:rFonts w:ascii="Times New Roman" w:hAnsi="Times New Roman" w:cs="Times New Roman"/>
          <w:sz w:val="28"/>
          <w:szCs w:val="28"/>
        </w:rPr>
        <w:t>»,  Городской</w:t>
      </w:r>
      <w:proofErr w:type="gramEnd"/>
      <w:r w:rsidRPr="00B65DC4">
        <w:rPr>
          <w:rFonts w:ascii="Times New Roman" w:hAnsi="Times New Roman" w:cs="Times New Roman"/>
          <w:sz w:val="28"/>
          <w:szCs w:val="28"/>
        </w:rPr>
        <w:t xml:space="preserve"> конкурс юнкоровского мастерства, Городской слет юных журналистов, Городской фестиваль «ШОК».</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51 </w:t>
      </w:r>
      <w:r w:rsidRPr="00B65DC4">
        <w:rPr>
          <w:rFonts w:ascii="Times New Roman" w:hAnsi="Times New Roman" w:cs="Times New Roman"/>
          <w:sz w:val="28"/>
          <w:szCs w:val="28"/>
        </w:rPr>
        <w:t>образовательной организации,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45</w:t>
      </w:r>
      <w:r w:rsidRPr="00B65DC4">
        <w:rPr>
          <w:rFonts w:ascii="Times New Roman" w:hAnsi="Times New Roman" w:cs="Times New Roman"/>
          <w:sz w:val="28"/>
          <w:szCs w:val="28"/>
        </w:rPr>
        <w:tab/>
        <w:t>общеобразовательных учреждений (43%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6 </w:t>
      </w:r>
      <w:r w:rsidRPr="00B65DC4">
        <w:rPr>
          <w:rFonts w:ascii="Times New Roman" w:hAnsi="Times New Roman" w:cs="Times New Roman"/>
          <w:sz w:val="28"/>
          <w:szCs w:val="28"/>
        </w:rPr>
        <w:tab/>
        <w:t>учреждений дополнительного образования (Ворошиловского, Октябрьского, Первомайского, Пролетарского, Советского районов, ДТДМ).</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Наиболее активными участниками мероприятий Лиги юных журналистов стали обучающиеся </w:t>
      </w:r>
      <w:r w:rsidRPr="00B65DC4">
        <w:rPr>
          <w:rFonts w:ascii="Times New Roman" w:hAnsi="Times New Roman" w:cs="Times New Roman"/>
          <w:b/>
          <w:bCs/>
          <w:sz w:val="28"/>
          <w:szCs w:val="28"/>
        </w:rPr>
        <w:t xml:space="preserve">МБОУ «Школа №1» </w:t>
      </w:r>
      <w:r w:rsidRPr="00B65DC4">
        <w:rPr>
          <w:rFonts w:ascii="Times New Roman" w:hAnsi="Times New Roman" w:cs="Times New Roman"/>
          <w:sz w:val="28"/>
          <w:szCs w:val="28"/>
        </w:rPr>
        <w:t xml:space="preserve">(100% мероприятий), </w:t>
      </w:r>
      <w:r w:rsidRPr="00B65DC4">
        <w:rPr>
          <w:rFonts w:ascii="Times New Roman" w:hAnsi="Times New Roman" w:cs="Times New Roman"/>
          <w:sz w:val="28"/>
          <w:szCs w:val="28"/>
        </w:rPr>
        <w:lastRenderedPageBreak/>
        <w:t xml:space="preserve">а также МБУ ДО ЦДТ Ворошиловского района, </w:t>
      </w:r>
      <w:r w:rsidRPr="00B65DC4">
        <w:rPr>
          <w:rFonts w:ascii="Times New Roman" w:hAnsi="Times New Roman" w:cs="Times New Roman"/>
          <w:bCs/>
          <w:sz w:val="28"/>
          <w:szCs w:val="28"/>
        </w:rPr>
        <w:t>МБУ ДО ЦВР «Досуг</w:t>
      </w:r>
      <w:r w:rsidRPr="00B65DC4">
        <w:rPr>
          <w:rFonts w:ascii="Times New Roman" w:hAnsi="Times New Roman" w:cs="Times New Roman"/>
          <w:b/>
          <w:sz w:val="28"/>
          <w:szCs w:val="28"/>
        </w:rPr>
        <w:t>»</w:t>
      </w:r>
      <w:r w:rsidRPr="00B65DC4">
        <w:rPr>
          <w:rFonts w:ascii="Times New Roman" w:hAnsi="Times New Roman" w:cs="Times New Roman"/>
          <w:bCs/>
          <w:sz w:val="28"/>
          <w:szCs w:val="28"/>
        </w:rPr>
        <w:t>, МБОУ «Гимназия №46» и МБОУ «Школа №111» (86%).</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Победителями конкурсного мероприятия по направлению – городского конкурса юнкоровского мастерства в 2020 году стали учащиеся МБОУ «Школа №75» и </w:t>
      </w:r>
      <w:r w:rsidRPr="00B65DC4">
        <w:rPr>
          <w:rFonts w:ascii="Times New Roman" w:hAnsi="Times New Roman" w:cs="Times New Roman"/>
          <w:bCs/>
          <w:sz w:val="28"/>
          <w:szCs w:val="28"/>
        </w:rPr>
        <w:t>МБУ ДО ЦВР «Досуг</w:t>
      </w:r>
      <w:r w:rsidRPr="00B65DC4">
        <w:rPr>
          <w:rFonts w:ascii="Times New Roman" w:hAnsi="Times New Roman" w:cs="Times New Roman"/>
          <w:b/>
          <w:sz w:val="28"/>
          <w:szCs w:val="28"/>
        </w:rPr>
        <w:t>»</w:t>
      </w:r>
      <w:r w:rsidRPr="00B65DC4">
        <w:rPr>
          <w:rFonts w:ascii="Times New Roman" w:hAnsi="Times New Roman" w:cs="Times New Roman"/>
          <w:kern w:val="24"/>
          <w:sz w:val="28"/>
          <w:szCs w:val="28"/>
        </w:rPr>
        <w:t>.</w:t>
      </w: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Городской экологической лиги РСДМО.</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проведено 13 мероприятий Городской экологической лиги, в том числе: городские экологические акции «Зверье мое», «Живые родники Ростова!», «Большая </w:t>
      </w:r>
      <w:proofErr w:type="gramStart"/>
      <w:r w:rsidRPr="00B65DC4">
        <w:rPr>
          <w:rFonts w:ascii="Times New Roman" w:hAnsi="Times New Roman" w:cs="Times New Roman"/>
          <w:sz w:val="28"/>
          <w:szCs w:val="28"/>
        </w:rPr>
        <w:t>уборка»</w:t>
      </w:r>
      <w:r w:rsidRPr="00B65DC4">
        <w:rPr>
          <w:rFonts w:ascii="Times New Roman" w:hAnsi="Times New Roman" w:cs="Times New Roman"/>
          <w:sz w:val="28"/>
          <w:szCs w:val="28"/>
        </w:rPr>
        <w:tab/>
      </w:r>
      <w:proofErr w:type="gramEnd"/>
      <w:r w:rsidRPr="00B65DC4">
        <w:rPr>
          <w:rFonts w:ascii="Times New Roman" w:hAnsi="Times New Roman" w:cs="Times New Roman"/>
          <w:sz w:val="28"/>
          <w:szCs w:val="28"/>
        </w:rPr>
        <w:t>, «Не сжигайте, люди, листья!»,  «Рука помощи», «Нет пакетам!», «Мусор – это серьезно!», городские конкурсы портфолио экологических объединений, экологической моды, экологических видеороликов «Мы за это в ответе», «</w:t>
      </w:r>
      <w:proofErr w:type="spellStart"/>
      <w:r w:rsidRPr="00B65DC4">
        <w:rPr>
          <w:rFonts w:ascii="Times New Roman" w:hAnsi="Times New Roman" w:cs="Times New Roman"/>
          <w:sz w:val="28"/>
          <w:szCs w:val="28"/>
        </w:rPr>
        <w:t>ЭКОподарок</w:t>
      </w:r>
      <w:proofErr w:type="spellEnd"/>
      <w:r w:rsidRPr="00B65DC4">
        <w:rPr>
          <w:rFonts w:ascii="Times New Roman" w:hAnsi="Times New Roman" w:cs="Times New Roman"/>
          <w:sz w:val="28"/>
          <w:szCs w:val="28"/>
        </w:rPr>
        <w:t xml:space="preserve">», «Фабрика </w:t>
      </w:r>
      <w:proofErr w:type="spellStart"/>
      <w:r w:rsidRPr="00B65DC4">
        <w:rPr>
          <w:rFonts w:ascii="Times New Roman" w:hAnsi="Times New Roman" w:cs="Times New Roman"/>
          <w:sz w:val="28"/>
          <w:szCs w:val="28"/>
        </w:rPr>
        <w:t>ЭКОзвезд</w:t>
      </w:r>
      <w:proofErr w:type="spellEnd"/>
      <w:r w:rsidRPr="00B65DC4">
        <w:rPr>
          <w:rFonts w:ascii="Times New Roman" w:hAnsi="Times New Roman" w:cs="Times New Roman"/>
          <w:sz w:val="28"/>
          <w:szCs w:val="28"/>
        </w:rPr>
        <w:t>»,  конкурс дизайнерских защитных масок.</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Городской экологической лиги приняли участие представители </w:t>
      </w:r>
      <w:r w:rsidRPr="00B65DC4">
        <w:rPr>
          <w:rFonts w:ascii="Times New Roman" w:hAnsi="Times New Roman" w:cs="Times New Roman"/>
          <w:b/>
          <w:sz w:val="28"/>
          <w:szCs w:val="28"/>
        </w:rPr>
        <w:t xml:space="preserve">22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20</w:t>
      </w:r>
      <w:r w:rsidRPr="00B65DC4">
        <w:rPr>
          <w:rFonts w:ascii="Times New Roman" w:hAnsi="Times New Roman" w:cs="Times New Roman"/>
          <w:sz w:val="28"/>
          <w:szCs w:val="28"/>
        </w:rPr>
        <w:tab/>
        <w:t>общеобразовательных учреждений (19%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1 </w:t>
      </w:r>
      <w:r w:rsidRPr="00B65DC4">
        <w:rPr>
          <w:rFonts w:ascii="Times New Roman" w:hAnsi="Times New Roman" w:cs="Times New Roman"/>
          <w:sz w:val="28"/>
          <w:szCs w:val="28"/>
        </w:rPr>
        <w:tab/>
        <w:t>учреждения дополнительного образования (Пролетарского района),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Наиболее активными участниками экологических мероприятий стали учащиеся </w:t>
      </w:r>
      <w:r w:rsidRPr="00B65DC4">
        <w:rPr>
          <w:rFonts w:ascii="Times New Roman" w:hAnsi="Times New Roman" w:cs="Times New Roman"/>
          <w:b/>
          <w:sz w:val="28"/>
          <w:szCs w:val="28"/>
        </w:rPr>
        <w:t>МАОУ «Юридическая гимназия №9», МАОУ «Лицей №11», МБОУ «Гимназия №14», МАОУ «Школа №115», МБОУ «Школа №16», МБОУ «Школа №49</w:t>
      </w:r>
      <w:proofErr w:type="gramStart"/>
      <w:r w:rsidRPr="00B65DC4">
        <w:rPr>
          <w:rFonts w:ascii="Times New Roman" w:hAnsi="Times New Roman" w:cs="Times New Roman"/>
          <w:b/>
          <w:sz w:val="28"/>
          <w:szCs w:val="28"/>
        </w:rPr>
        <w:t>»,</w:t>
      </w:r>
      <w:r w:rsidRPr="00B65DC4">
        <w:rPr>
          <w:rFonts w:ascii="Times New Roman" w:hAnsi="Times New Roman" w:cs="Times New Roman"/>
          <w:sz w:val="28"/>
          <w:szCs w:val="28"/>
        </w:rPr>
        <w:t xml:space="preserve">  </w:t>
      </w:r>
      <w:r w:rsidRPr="00B65DC4">
        <w:rPr>
          <w:rFonts w:ascii="Times New Roman" w:hAnsi="Times New Roman" w:cs="Times New Roman"/>
          <w:b/>
          <w:sz w:val="28"/>
          <w:szCs w:val="28"/>
        </w:rPr>
        <w:t>МАОУ</w:t>
      </w:r>
      <w:proofErr w:type="gramEnd"/>
      <w:r w:rsidRPr="00B65DC4">
        <w:rPr>
          <w:rFonts w:ascii="Times New Roman" w:hAnsi="Times New Roman" w:cs="Times New Roman"/>
          <w:b/>
          <w:sz w:val="28"/>
          <w:szCs w:val="28"/>
        </w:rPr>
        <w:t xml:space="preserve"> «Школа №77»</w:t>
      </w:r>
      <w:r w:rsidRPr="00B65DC4">
        <w:rPr>
          <w:rFonts w:ascii="Times New Roman" w:hAnsi="Times New Roman" w:cs="Times New Roman"/>
          <w:sz w:val="28"/>
          <w:szCs w:val="28"/>
        </w:rPr>
        <w:t xml:space="preserve"> (100% мероприятий).</w:t>
      </w:r>
    </w:p>
    <w:p w:rsidR="00B65DC4" w:rsidRPr="00B65DC4" w:rsidRDefault="00B65DC4" w:rsidP="00B65DC4">
      <w:pPr>
        <w:ind w:right="41" w:firstLine="709"/>
        <w:jc w:val="both"/>
        <w:rPr>
          <w:rFonts w:ascii="Times New Roman" w:hAnsi="Times New Roman" w:cs="Times New Roman"/>
          <w:sz w:val="28"/>
          <w:szCs w:val="28"/>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городской лиги вожатых.</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проведено 4 городских мероприятия, в том числе: Городской слет школьных отрядов вожатых, каникулярная школа вожатых «</w:t>
      </w:r>
      <w:proofErr w:type="spellStart"/>
      <w:r w:rsidRPr="00B65DC4">
        <w:rPr>
          <w:rFonts w:ascii="Times New Roman" w:hAnsi="Times New Roman" w:cs="Times New Roman"/>
          <w:sz w:val="28"/>
          <w:szCs w:val="28"/>
        </w:rPr>
        <w:t>ШкОДА</w:t>
      </w:r>
      <w:proofErr w:type="spellEnd"/>
      <w:r w:rsidRPr="00B65DC4">
        <w:rPr>
          <w:rFonts w:ascii="Times New Roman" w:hAnsi="Times New Roman" w:cs="Times New Roman"/>
          <w:sz w:val="28"/>
          <w:szCs w:val="28"/>
        </w:rPr>
        <w:t>», зимний фестиваль школьных отрядов вожатых, городской конкурс вожатского мастерства «Вожатый и команда».</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37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36</w:t>
      </w:r>
      <w:r w:rsidRPr="00B65DC4">
        <w:rPr>
          <w:rFonts w:ascii="Times New Roman" w:hAnsi="Times New Roman" w:cs="Times New Roman"/>
          <w:sz w:val="28"/>
          <w:szCs w:val="28"/>
        </w:rPr>
        <w:tab/>
        <w:t>общеобразовательных учреждений (34%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1 </w:t>
      </w:r>
      <w:r w:rsidRPr="00B65DC4">
        <w:rPr>
          <w:rFonts w:ascii="Times New Roman" w:hAnsi="Times New Roman" w:cs="Times New Roman"/>
          <w:sz w:val="28"/>
          <w:szCs w:val="28"/>
        </w:rPr>
        <w:tab/>
        <w:t>учреждения дополнительного образования (ДТДМ).</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lastRenderedPageBreak/>
        <w:t xml:space="preserve">Наиболее активными участниками волонтерских мероприятий стали учащиеся </w:t>
      </w:r>
      <w:r w:rsidRPr="00B65DC4">
        <w:rPr>
          <w:rFonts w:ascii="Times New Roman" w:hAnsi="Times New Roman" w:cs="Times New Roman"/>
          <w:b/>
          <w:sz w:val="28"/>
          <w:szCs w:val="28"/>
        </w:rPr>
        <w:t xml:space="preserve">МБОУ «Школа № 1» </w:t>
      </w:r>
      <w:r w:rsidRPr="00B65DC4">
        <w:rPr>
          <w:rFonts w:ascii="Times New Roman" w:hAnsi="Times New Roman" w:cs="Times New Roman"/>
          <w:bCs/>
          <w:sz w:val="28"/>
          <w:szCs w:val="28"/>
        </w:rPr>
        <w:t>(100% мероприятий), МАОУ «Школа №55» (75% мероприятий).</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Победителями городского конкурса вожатского мастерства «Вожатый и команда» в 2019/2020 учебном году стали отряды вожатых МБОУ «Школа № 10», МБОУ «Школа № 16» и МБУ ДО ДТДМ.</w:t>
      </w:r>
    </w:p>
    <w:p w:rsidR="00B65DC4" w:rsidRPr="00B65DC4" w:rsidRDefault="00B65DC4" w:rsidP="00B65DC4">
      <w:pPr>
        <w:ind w:right="41" w:firstLine="709"/>
        <w:jc w:val="both"/>
        <w:rPr>
          <w:rFonts w:ascii="Times New Roman" w:hAnsi="Times New Roman" w:cs="Times New Roman"/>
          <w:color w:val="FF0000"/>
          <w:sz w:val="28"/>
          <w:szCs w:val="28"/>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Ростовской школьной лиги КВН.</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проведено 4 городских мероприятия Ростовской школьной лиги КВН: образовательный проект «Школа КВН», открытый фестиваль детских команд КВН, Зимний фестиваль детских команд КВН на Кубок РДШ, полуфинальные игры детских команд КВН.</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школьной лиги КВН приняли участие представители </w:t>
      </w:r>
      <w:r w:rsidRPr="00B65DC4">
        <w:rPr>
          <w:rFonts w:ascii="Times New Roman" w:hAnsi="Times New Roman" w:cs="Times New Roman"/>
          <w:b/>
          <w:sz w:val="28"/>
          <w:szCs w:val="28"/>
        </w:rPr>
        <w:t xml:space="preserve">10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9</w:t>
      </w:r>
      <w:r w:rsidRPr="00B65DC4">
        <w:rPr>
          <w:rFonts w:ascii="Times New Roman" w:hAnsi="Times New Roman" w:cs="Times New Roman"/>
          <w:sz w:val="28"/>
          <w:szCs w:val="28"/>
        </w:rPr>
        <w:tab/>
        <w:t>общеобразовательных учреждений (9%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1 </w:t>
      </w:r>
      <w:r w:rsidRPr="00B65DC4">
        <w:rPr>
          <w:rFonts w:ascii="Times New Roman" w:hAnsi="Times New Roman" w:cs="Times New Roman"/>
          <w:sz w:val="28"/>
          <w:szCs w:val="28"/>
        </w:rPr>
        <w:tab/>
        <w:t>учреждения дополнительного образования (ДТДМ).</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Во всех мероприятиях Ростовской школьной лиги КВН приняли участие команды МАОУ «Школа №30», МБОУ «Школа №107», МАОУ «Лицей №33», МАОУ «Лицей №27», МБОУ «Школа №75», МАОУ «Лицей №11», МБУ ДО ДТДМ. </w:t>
      </w:r>
    </w:p>
    <w:p w:rsid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u w:val="single"/>
        </w:rPr>
      </w:pPr>
      <w:r w:rsidRPr="00B65DC4">
        <w:rPr>
          <w:rFonts w:ascii="Times New Roman" w:hAnsi="Times New Roman" w:cs="Times New Roman"/>
          <w:sz w:val="28"/>
          <w:szCs w:val="28"/>
          <w:u w:val="single"/>
        </w:rPr>
        <w:t>Мероприятия для руководителей детских общественных объединений.</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в соответствии с приказом Управления образования города Ростова-на-Дону от 13.09.2019 № УОПР-663, в целях совершенствования работы по повышению профессиональной компетентности педагогов образовательных учреждений, </w:t>
      </w:r>
      <w:proofErr w:type="gramStart"/>
      <w:r w:rsidRPr="00B65DC4">
        <w:rPr>
          <w:rFonts w:ascii="Times New Roman" w:hAnsi="Times New Roman" w:cs="Times New Roman"/>
          <w:sz w:val="28"/>
          <w:szCs w:val="28"/>
        </w:rPr>
        <w:t>осуществляющих  руководство</w:t>
      </w:r>
      <w:proofErr w:type="gramEnd"/>
      <w:r w:rsidRPr="00B65DC4">
        <w:rPr>
          <w:rFonts w:ascii="Times New Roman" w:hAnsi="Times New Roman" w:cs="Times New Roman"/>
          <w:sz w:val="28"/>
          <w:szCs w:val="28"/>
        </w:rPr>
        <w:t xml:space="preserve"> деятельностью детских общественных объединений и школьного ученического самоуправления,  проведены 5 городских семинаров для руководителей детских объединений, городской конкурс «Лидер года».</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по этому направлению приняли участие представители </w:t>
      </w:r>
      <w:r w:rsidRPr="00B65DC4">
        <w:rPr>
          <w:rFonts w:ascii="Times New Roman" w:hAnsi="Times New Roman" w:cs="Times New Roman"/>
          <w:b/>
          <w:sz w:val="28"/>
          <w:szCs w:val="28"/>
        </w:rPr>
        <w:t xml:space="preserve">93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89</w:t>
      </w:r>
      <w:r w:rsidRPr="00B65DC4">
        <w:rPr>
          <w:rFonts w:ascii="Times New Roman" w:hAnsi="Times New Roman" w:cs="Times New Roman"/>
          <w:sz w:val="28"/>
          <w:szCs w:val="28"/>
        </w:rPr>
        <w:tab/>
        <w:t>общеобразовательных учреждений (85%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 xml:space="preserve">6 </w:t>
      </w:r>
      <w:r w:rsidRPr="00B65DC4">
        <w:rPr>
          <w:rFonts w:ascii="Times New Roman" w:hAnsi="Times New Roman" w:cs="Times New Roman"/>
          <w:sz w:val="28"/>
          <w:szCs w:val="28"/>
        </w:rPr>
        <w:tab/>
        <w:t>учреждений дополнительного образования (Ворошиловского, Октябрьского и Пролетарского районов),</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lastRenderedPageBreak/>
        <w:t>1</w:t>
      </w:r>
      <w:r w:rsidRPr="00B65DC4">
        <w:rPr>
          <w:rFonts w:ascii="Times New Roman" w:hAnsi="Times New Roman" w:cs="Times New Roman"/>
          <w:sz w:val="28"/>
          <w:szCs w:val="28"/>
        </w:rPr>
        <w:tab/>
        <w:t>частного образовательного учреждения (ЧОУ СШ «</w:t>
      </w:r>
      <w:proofErr w:type="spellStart"/>
      <w:r w:rsidRPr="00B65DC4">
        <w:rPr>
          <w:rFonts w:ascii="Times New Roman" w:hAnsi="Times New Roman" w:cs="Times New Roman"/>
          <w:sz w:val="28"/>
          <w:szCs w:val="28"/>
        </w:rPr>
        <w:t>Азъ</w:t>
      </w:r>
      <w:proofErr w:type="spellEnd"/>
      <w:r w:rsidRPr="00B65DC4">
        <w:rPr>
          <w:rFonts w:ascii="Times New Roman" w:hAnsi="Times New Roman" w:cs="Times New Roman"/>
          <w:sz w:val="28"/>
          <w:szCs w:val="28"/>
        </w:rPr>
        <w:t xml:space="preserve"> Буки Веди»).</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color w:val="FF0000"/>
          <w:sz w:val="28"/>
          <w:szCs w:val="28"/>
        </w:rPr>
        <w:t xml:space="preserve">Наиболее активными участниками мероприятий для руководителей детских объединений стали педагоги </w:t>
      </w:r>
      <w:r w:rsidRPr="00B65DC4">
        <w:rPr>
          <w:rFonts w:ascii="Times New Roman" w:hAnsi="Times New Roman" w:cs="Times New Roman"/>
          <w:b/>
          <w:color w:val="FF0000"/>
          <w:sz w:val="28"/>
          <w:szCs w:val="28"/>
        </w:rPr>
        <w:t>МБОУ «Лицей №56»</w:t>
      </w:r>
      <w:r w:rsidRPr="00B65DC4">
        <w:rPr>
          <w:rFonts w:ascii="Times New Roman" w:hAnsi="Times New Roman" w:cs="Times New Roman"/>
          <w:color w:val="FF0000"/>
          <w:sz w:val="28"/>
          <w:szCs w:val="28"/>
        </w:rPr>
        <w:t xml:space="preserve">, </w:t>
      </w:r>
      <w:r w:rsidRPr="00B65DC4">
        <w:rPr>
          <w:rFonts w:ascii="Times New Roman" w:hAnsi="Times New Roman" w:cs="Times New Roman"/>
          <w:bCs/>
          <w:sz w:val="28"/>
          <w:szCs w:val="28"/>
        </w:rPr>
        <w:t>МБУ ДО ЦДТ Ворошиловского района,</w:t>
      </w:r>
      <w:r w:rsidRPr="00B65DC4">
        <w:rPr>
          <w:rFonts w:ascii="Times New Roman" w:hAnsi="Times New Roman" w:cs="Times New Roman"/>
          <w:sz w:val="28"/>
          <w:szCs w:val="28"/>
        </w:rPr>
        <w:t xml:space="preserve"> МБОУ «Школа №80», МАОУ «Лицей №27», МБОУ «Гимназия №46», МБОУ «Экономический лицей №71», МБОУ «Школа №24», МБОУ «Школа №44», МБОУ «Школа №84», МБОУ «Школа №31» (100% мероприятий).</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Победителями итогового конкурсного мероприятия – городского конкурса «Лидер года» (среди руководителей детских объединений) в 2020 году стали педагоги МБОУ «Школа №44» Смородин С.А. - 1 место, МБОУ «Гимназия №19» </w:t>
      </w:r>
      <w:proofErr w:type="spellStart"/>
      <w:r w:rsidRPr="00B65DC4">
        <w:rPr>
          <w:rFonts w:ascii="Times New Roman" w:hAnsi="Times New Roman" w:cs="Times New Roman"/>
          <w:sz w:val="28"/>
          <w:szCs w:val="28"/>
        </w:rPr>
        <w:t>Перекатьева</w:t>
      </w:r>
      <w:proofErr w:type="spellEnd"/>
      <w:r w:rsidRPr="00B65DC4">
        <w:rPr>
          <w:rFonts w:ascii="Times New Roman" w:hAnsi="Times New Roman" w:cs="Times New Roman"/>
          <w:sz w:val="28"/>
          <w:szCs w:val="28"/>
        </w:rPr>
        <w:t xml:space="preserve"> О.В. - 2 место, МБУ ДО ЦВР «Досуг» </w:t>
      </w:r>
      <w:proofErr w:type="spellStart"/>
      <w:r w:rsidRPr="00B65DC4">
        <w:rPr>
          <w:rFonts w:ascii="Times New Roman" w:hAnsi="Times New Roman" w:cs="Times New Roman"/>
          <w:sz w:val="28"/>
          <w:szCs w:val="28"/>
        </w:rPr>
        <w:t>Стецкова</w:t>
      </w:r>
      <w:proofErr w:type="spellEnd"/>
      <w:r w:rsidRPr="00B65DC4">
        <w:rPr>
          <w:rFonts w:ascii="Times New Roman" w:hAnsi="Times New Roman" w:cs="Times New Roman"/>
          <w:sz w:val="28"/>
          <w:szCs w:val="28"/>
        </w:rPr>
        <w:t xml:space="preserve"> А.В. – 3 место. </w:t>
      </w: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numPr>
          <w:ilvl w:val="0"/>
          <w:numId w:val="30"/>
        </w:numPr>
        <w:spacing w:after="0" w:line="240" w:lineRule="auto"/>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АНАЛИЗ АКТИВНОСТИ УЧАСТИЯ </w:t>
      </w:r>
    </w:p>
    <w:p w:rsidR="00B65DC4" w:rsidRPr="00B65DC4" w:rsidRDefault="00B65DC4" w:rsidP="00B65DC4">
      <w:pPr>
        <w:jc w:val="center"/>
        <w:rPr>
          <w:rFonts w:ascii="Times New Roman" w:hAnsi="Times New Roman" w:cs="Times New Roman"/>
          <w:b/>
          <w:bCs/>
          <w:sz w:val="28"/>
          <w:szCs w:val="28"/>
        </w:rPr>
      </w:pPr>
      <w:r w:rsidRPr="00B65DC4">
        <w:rPr>
          <w:rFonts w:ascii="Times New Roman" w:hAnsi="Times New Roman" w:cs="Times New Roman"/>
          <w:b/>
          <w:bCs/>
          <w:sz w:val="28"/>
          <w:szCs w:val="28"/>
        </w:rPr>
        <w:t>ОБРАЗОВАТЕЛЬНЫХ ОРГАНИЗАЦИЙ В ПРОЕКТАХ И МЕРОПРИЯТИЯХ РОССИЙСКОГО ДВИЖЕНИЯ ШКОЛЬНИКОВ.</w:t>
      </w:r>
    </w:p>
    <w:p w:rsidR="00B65DC4" w:rsidRPr="00B65DC4" w:rsidRDefault="00B65DC4" w:rsidP="00B65DC4">
      <w:pPr>
        <w:ind w:right="41" w:firstLine="709"/>
        <w:jc w:val="both"/>
        <w:rPr>
          <w:rFonts w:ascii="Times New Roman" w:hAnsi="Times New Roman" w:cs="Times New Roman"/>
          <w:sz w:val="28"/>
          <w:szCs w:val="28"/>
          <w:u w:val="single"/>
        </w:rPr>
      </w:pP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в федеральной информационной системе </w:t>
      </w:r>
      <w:proofErr w:type="spellStart"/>
      <w:r w:rsidRPr="00B65DC4">
        <w:rPr>
          <w:rFonts w:ascii="Times New Roman" w:hAnsi="Times New Roman" w:cs="Times New Roman"/>
          <w:sz w:val="28"/>
          <w:szCs w:val="28"/>
        </w:rPr>
        <w:t>рдш.рф</w:t>
      </w:r>
      <w:proofErr w:type="spellEnd"/>
      <w:r w:rsidRPr="00B65DC4">
        <w:rPr>
          <w:rFonts w:ascii="Times New Roman" w:hAnsi="Times New Roman" w:cs="Times New Roman"/>
          <w:sz w:val="28"/>
          <w:szCs w:val="28"/>
        </w:rPr>
        <w:t xml:space="preserve"> и региональном реестре Российского движения школьников были зарегистрированы 88 муниципальных образовательных организаций города Ростова-на-Дону (в 2018/2019 учебном году – 59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84</w:t>
      </w:r>
      <w:r w:rsidRPr="00B65DC4">
        <w:rPr>
          <w:rFonts w:ascii="Times New Roman" w:hAnsi="Times New Roman" w:cs="Times New Roman"/>
          <w:sz w:val="28"/>
          <w:szCs w:val="28"/>
        </w:rPr>
        <w:tab/>
        <w:t>общеобразовательных учреждения (80%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4</w:t>
      </w:r>
      <w:r w:rsidRPr="00B65DC4">
        <w:rPr>
          <w:rFonts w:ascii="Times New Roman" w:hAnsi="Times New Roman" w:cs="Times New Roman"/>
          <w:sz w:val="28"/>
          <w:szCs w:val="28"/>
        </w:rPr>
        <w:tab/>
        <w:t>учреждения дополнительного образования (Ворошиловского, Октябрьского, Пролетарского районов и ДТДМ).</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Первичные отделения РДШ созданы в 55 образовательных организациях.</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В 2019/2020 учебном году образовательные организации города приняли участие в 18 федеральных проектах РДШ: «Информационная культура и безопасность», «Игротека», «Профориентация в цифровую эпоху», «</w:t>
      </w:r>
      <w:proofErr w:type="spellStart"/>
      <w:r w:rsidRPr="00B65DC4">
        <w:rPr>
          <w:rFonts w:ascii="Times New Roman" w:hAnsi="Times New Roman" w:cs="Times New Roman"/>
          <w:sz w:val="28"/>
          <w:szCs w:val="28"/>
        </w:rPr>
        <w:t>Впорядке</w:t>
      </w:r>
      <w:proofErr w:type="spellEnd"/>
      <w:r w:rsidRPr="00B65DC4">
        <w:rPr>
          <w:rFonts w:ascii="Times New Roman" w:hAnsi="Times New Roman" w:cs="Times New Roman"/>
          <w:sz w:val="28"/>
          <w:szCs w:val="28"/>
        </w:rPr>
        <w:t>», «Классный час. Перезагрузка», «Дизайн информации и пространства», «Здоровье с РДШ», «</w:t>
      </w:r>
      <w:proofErr w:type="spellStart"/>
      <w:r w:rsidRPr="00B65DC4">
        <w:rPr>
          <w:rFonts w:ascii="Times New Roman" w:hAnsi="Times New Roman" w:cs="Times New Roman"/>
          <w:sz w:val="28"/>
          <w:szCs w:val="28"/>
        </w:rPr>
        <w:t>Медиаграмотность</w:t>
      </w:r>
      <w:proofErr w:type="spellEnd"/>
      <w:r w:rsidRPr="00B65DC4">
        <w:rPr>
          <w:rFonts w:ascii="Times New Roman" w:hAnsi="Times New Roman" w:cs="Times New Roman"/>
          <w:sz w:val="28"/>
          <w:szCs w:val="28"/>
        </w:rPr>
        <w:t>», «Школьный музей</w:t>
      </w:r>
      <w:proofErr w:type="gramStart"/>
      <w:r w:rsidRPr="00B65DC4">
        <w:rPr>
          <w:rFonts w:ascii="Times New Roman" w:hAnsi="Times New Roman" w:cs="Times New Roman"/>
          <w:sz w:val="28"/>
          <w:szCs w:val="28"/>
        </w:rPr>
        <w:t>»,  «</w:t>
      </w:r>
      <w:proofErr w:type="gramEnd"/>
      <w:r w:rsidRPr="00B65DC4">
        <w:rPr>
          <w:rFonts w:ascii="Times New Roman" w:hAnsi="Times New Roman" w:cs="Times New Roman"/>
          <w:sz w:val="28"/>
          <w:szCs w:val="28"/>
        </w:rPr>
        <w:t>Сила РДШ», «Лига ораторов», «</w:t>
      </w:r>
      <w:proofErr w:type="spellStart"/>
      <w:r w:rsidRPr="00B65DC4">
        <w:rPr>
          <w:rFonts w:ascii="Times New Roman" w:hAnsi="Times New Roman" w:cs="Times New Roman"/>
          <w:sz w:val="28"/>
          <w:szCs w:val="28"/>
        </w:rPr>
        <w:t>Экотренд</w:t>
      </w:r>
      <w:proofErr w:type="spellEnd"/>
      <w:r w:rsidRPr="00B65DC4">
        <w:rPr>
          <w:rFonts w:ascii="Times New Roman" w:hAnsi="Times New Roman" w:cs="Times New Roman"/>
          <w:sz w:val="28"/>
          <w:szCs w:val="28"/>
        </w:rPr>
        <w:t>», «Шахматы РДШ», «Классные встречи», «Добро не уходит на каникулы», «Лига вожатых», «РДШ – территория самоуправления», «Я познаю Россию. Прогулки по стране».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lastRenderedPageBreak/>
        <w:t xml:space="preserve">Помимо этого были организованы 13 городских и региональных мероприятий, в том числе: 5 городских сборов актива </w:t>
      </w:r>
      <w:proofErr w:type="gramStart"/>
      <w:r w:rsidRPr="00B65DC4">
        <w:rPr>
          <w:rFonts w:ascii="Times New Roman" w:hAnsi="Times New Roman" w:cs="Times New Roman"/>
          <w:sz w:val="28"/>
          <w:szCs w:val="28"/>
        </w:rPr>
        <w:t>РДШ,  муниципальный</w:t>
      </w:r>
      <w:proofErr w:type="gramEnd"/>
      <w:r w:rsidRPr="00B65DC4">
        <w:rPr>
          <w:rFonts w:ascii="Times New Roman" w:hAnsi="Times New Roman" w:cs="Times New Roman"/>
          <w:sz w:val="28"/>
          <w:szCs w:val="28"/>
        </w:rPr>
        <w:t xml:space="preserve"> этап Всероссийского фестиваля «Веселые старты», региональный финал проекта «РДШ – территория самоуправления», региональный проект «Прадедушкины медали», региональный проект «Дневник Победы», Областная акция «Я помню! Я горжусь!», Городской слет РДШ, Зимний фестиваль друзей РДШ.</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 xml:space="preserve">В мероприятиях РДШ в 2019/2020 учебном году приняли участие представители </w:t>
      </w:r>
      <w:r w:rsidRPr="00B65DC4">
        <w:rPr>
          <w:rFonts w:ascii="Times New Roman" w:hAnsi="Times New Roman" w:cs="Times New Roman"/>
          <w:b/>
          <w:sz w:val="28"/>
          <w:szCs w:val="28"/>
        </w:rPr>
        <w:t xml:space="preserve">96 </w:t>
      </w:r>
      <w:r w:rsidRPr="00B65DC4">
        <w:rPr>
          <w:rFonts w:ascii="Times New Roman" w:hAnsi="Times New Roman" w:cs="Times New Roman"/>
          <w:sz w:val="28"/>
          <w:szCs w:val="28"/>
        </w:rPr>
        <w:t>образовательных организаций, в том числе:</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91</w:t>
      </w:r>
      <w:r w:rsidRPr="00B65DC4">
        <w:rPr>
          <w:rFonts w:ascii="Times New Roman" w:hAnsi="Times New Roman" w:cs="Times New Roman"/>
          <w:sz w:val="28"/>
          <w:szCs w:val="28"/>
        </w:rPr>
        <w:tab/>
        <w:t>общеобразовательного учреждения (87% от общего числа),</w:t>
      </w:r>
    </w:p>
    <w:p w:rsidR="00B65DC4" w:rsidRPr="00B65DC4" w:rsidRDefault="00B65DC4" w:rsidP="00B65DC4">
      <w:pPr>
        <w:ind w:left="1414" w:right="41" w:hanging="705"/>
        <w:jc w:val="both"/>
        <w:rPr>
          <w:rFonts w:ascii="Times New Roman" w:hAnsi="Times New Roman" w:cs="Times New Roman"/>
          <w:sz w:val="28"/>
          <w:szCs w:val="28"/>
        </w:rPr>
      </w:pPr>
      <w:r w:rsidRPr="00B65DC4">
        <w:rPr>
          <w:rFonts w:ascii="Times New Roman" w:hAnsi="Times New Roman" w:cs="Times New Roman"/>
          <w:sz w:val="28"/>
          <w:szCs w:val="28"/>
        </w:rPr>
        <w:t>5</w:t>
      </w:r>
      <w:r w:rsidRPr="00B65DC4">
        <w:rPr>
          <w:rFonts w:ascii="Times New Roman" w:hAnsi="Times New Roman" w:cs="Times New Roman"/>
          <w:sz w:val="28"/>
          <w:szCs w:val="28"/>
        </w:rPr>
        <w:tab/>
        <w:t>учреждений дополнительного образования (Ворошиловского, Октябрьского, Пролетарского и Советского районов, ДТДМ).</w:t>
      </w:r>
    </w:p>
    <w:p w:rsidR="00B65DC4" w:rsidRPr="00B65DC4" w:rsidRDefault="00B65DC4" w:rsidP="00B65DC4">
      <w:pPr>
        <w:ind w:right="41" w:firstLine="709"/>
        <w:jc w:val="both"/>
        <w:rPr>
          <w:rFonts w:ascii="Times New Roman" w:hAnsi="Times New Roman" w:cs="Times New Roman"/>
          <w:sz w:val="28"/>
          <w:szCs w:val="28"/>
        </w:rPr>
      </w:pPr>
      <w:r w:rsidRPr="00B65DC4">
        <w:rPr>
          <w:rFonts w:ascii="Times New Roman" w:hAnsi="Times New Roman" w:cs="Times New Roman"/>
          <w:sz w:val="28"/>
          <w:szCs w:val="28"/>
        </w:rPr>
        <w:t>Наиболее активными участниками мероприятий РДШ стали учащиеся следующих образовательных организаций:</w:t>
      </w:r>
    </w:p>
    <w:p w:rsidR="00B65DC4" w:rsidRPr="00B65DC4" w:rsidRDefault="00B65DC4" w:rsidP="00B65DC4">
      <w:pPr>
        <w:ind w:right="41" w:firstLine="709"/>
        <w:jc w:val="both"/>
        <w:rPr>
          <w:rFonts w:ascii="Times New Roman" w:hAnsi="Times New Roman" w:cs="Times New Roman"/>
          <w:b/>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4374"/>
        <w:gridCol w:w="3544"/>
      </w:tblGrid>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Место</w:t>
            </w:r>
          </w:p>
        </w:tc>
        <w:tc>
          <w:tcPr>
            <w:tcW w:w="4374"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Образовательное учреждение</w:t>
            </w:r>
          </w:p>
        </w:tc>
        <w:tc>
          <w:tcPr>
            <w:tcW w:w="3544" w:type="dxa"/>
            <w:shd w:val="clear" w:color="auto" w:fill="auto"/>
            <w:noWrap/>
            <w:vAlign w:val="center"/>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
                <w:bCs/>
                <w:sz w:val="28"/>
                <w:szCs w:val="28"/>
              </w:rPr>
              <w:t xml:space="preserve">Показатель участия в проектах и мероприятиях РДШ в 2019/2020 </w:t>
            </w:r>
            <w:proofErr w:type="spellStart"/>
            <w:r w:rsidRPr="00B65DC4">
              <w:rPr>
                <w:rFonts w:ascii="Times New Roman" w:hAnsi="Times New Roman" w:cs="Times New Roman"/>
                <w:b/>
                <w:bCs/>
                <w:sz w:val="28"/>
                <w:szCs w:val="28"/>
              </w:rPr>
              <w:t>уч.году</w:t>
            </w:r>
            <w:proofErr w:type="spellEnd"/>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1</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92»</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81%</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2</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31»</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78%</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3</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49»</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74%</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3</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100»</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74%</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4</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 xml:space="preserve">МАОУ «Юридическая гимназия № 9 </w:t>
            </w:r>
            <w:proofErr w:type="spellStart"/>
            <w:r w:rsidRPr="00B65DC4">
              <w:rPr>
                <w:rFonts w:ascii="Times New Roman" w:hAnsi="Times New Roman" w:cs="Times New Roman"/>
                <w:sz w:val="28"/>
                <w:szCs w:val="28"/>
              </w:rPr>
              <w:t>им.М.М</w:t>
            </w:r>
            <w:proofErr w:type="spellEnd"/>
            <w:r w:rsidRPr="00B65DC4">
              <w:rPr>
                <w:rFonts w:ascii="Times New Roman" w:hAnsi="Times New Roman" w:cs="Times New Roman"/>
                <w:sz w:val="28"/>
                <w:szCs w:val="28"/>
              </w:rPr>
              <w:t>. Сперанского»</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70%</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4</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44»</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70%</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4</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МАОУ «Лицей № 11»</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70%</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5</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МАОУ «Лицей № 27»</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63%</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5</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«Гимназия № 46»</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63%</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6</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107»</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59%</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7</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10»</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56%</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t>8</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«Лицей № 56»</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52%</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color w:val="000000"/>
                <w:sz w:val="28"/>
                <w:szCs w:val="28"/>
              </w:rPr>
              <w:lastRenderedPageBreak/>
              <w:t>9</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МБУ ДО ЦДТ Ворошиловского района</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48%</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10</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«Лицей № 103»</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48%</w:t>
            </w:r>
          </w:p>
        </w:tc>
      </w:tr>
      <w:tr w:rsidR="00B65DC4" w:rsidRPr="00B65DC4" w:rsidTr="00962080">
        <w:trPr>
          <w:trHeight w:val="360"/>
        </w:trPr>
        <w:tc>
          <w:tcPr>
            <w:tcW w:w="1721" w:type="dxa"/>
            <w:vAlign w:val="center"/>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10</w:t>
            </w:r>
          </w:p>
        </w:tc>
        <w:tc>
          <w:tcPr>
            <w:tcW w:w="4374" w:type="dxa"/>
            <w:shd w:val="clear" w:color="auto" w:fill="auto"/>
            <w:vAlign w:val="center"/>
          </w:tcPr>
          <w:p w:rsidR="00B65DC4" w:rsidRPr="00B65DC4" w:rsidRDefault="00B65DC4" w:rsidP="00962080">
            <w:pPr>
              <w:rPr>
                <w:rFonts w:ascii="Times New Roman" w:hAnsi="Times New Roman" w:cs="Times New Roman"/>
                <w:sz w:val="28"/>
                <w:szCs w:val="28"/>
              </w:rPr>
            </w:pPr>
            <w:r w:rsidRPr="00B65DC4">
              <w:rPr>
                <w:rFonts w:ascii="Times New Roman" w:hAnsi="Times New Roman" w:cs="Times New Roman"/>
                <w:sz w:val="28"/>
                <w:szCs w:val="28"/>
              </w:rPr>
              <w:t>МБОУ «Школа № 24»</w:t>
            </w:r>
          </w:p>
        </w:tc>
        <w:tc>
          <w:tcPr>
            <w:tcW w:w="3544" w:type="dxa"/>
            <w:shd w:val="clear" w:color="auto" w:fill="auto"/>
            <w:noWrap/>
          </w:tcPr>
          <w:p w:rsidR="00B65DC4" w:rsidRPr="00B65DC4" w:rsidRDefault="00B65DC4" w:rsidP="00962080">
            <w:pPr>
              <w:jc w:val="center"/>
              <w:rPr>
                <w:rFonts w:ascii="Times New Roman" w:hAnsi="Times New Roman" w:cs="Times New Roman"/>
                <w:color w:val="000000"/>
                <w:sz w:val="28"/>
                <w:szCs w:val="28"/>
              </w:rPr>
            </w:pPr>
            <w:r w:rsidRPr="00B65DC4">
              <w:rPr>
                <w:rFonts w:ascii="Times New Roman" w:hAnsi="Times New Roman" w:cs="Times New Roman"/>
                <w:color w:val="000000"/>
                <w:sz w:val="28"/>
                <w:szCs w:val="28"/>
              </w:rPr>
              <w:t>44%</w:t>
            </w:r>
          </w:p>
        </w:tc>
      </w:tr>
    </w:tbl>
    <w:p w:rsidR="00B65DC4" w:rsidRPr="00B65DC4" w:rsidRDefault="00B65DC4" w:rsidP="00B65DC4">
      <w:pPr>
        <w:ind w:right="41" w:firstLine="709"/>
        <w:contextualSpacing/>
        <w:jc w:val="both"/>
        <w:rPr>
          <w:rFonts w:ascii="Times New Roman" w:hAnsi="Times New Roman" w:cs="Times New Roman"/>
          <w:sz w:val="28"/>
          <w:szCs w:val="28"/>
        </w:rPr>
      </w:pP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Не принимали участие в деятельности РДШ в 2019/2020 учебном году следующие образовательные организации: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МБУ ДО ДДТ Железнодорожного района,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МБОУ «Школа №4», МБОУ «Гимназия №45», МБОУ «Школа №47» Кировского района,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МБОУ «Лицей №57», МБОУ «Школа №70», МБОУ «Школа №72» Ленинского района,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МБОУ «Школа №32», МБОУ «Школа №79» Октябрьского района,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МБОУ «Гимназия №19», МБОУ «Школа №23», МБУ ДО ДДТ Первомайского района, </w:t>
      </w:r>
    </w:p>
    <w:p w:rsidR="00B65DC4" w:rsidRPr="00B65DC4" w:rsidRDefault="00B65DC4" w:rsidP="00B65DC4">
      <w:pPr>
        <w:numPr>
          <w:ilvl w:val="0"/>
          <w:numId w:val="29"/>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МБОУ «Школа №73», МБОУ «Школа №86», МБОУ «Гимназия №95», МБОУ «Гимназия №117» Советского района.</w:t>
      </w:r>
    </w:p>
    <w:p w:rsidR="00B65DC4" w:rsidRPr="00B65DC4" w:rsidRDefault="00B65DC4" w:rsidP="00B65DC4">
      <w:pPr>
        <w:ind w:left="360"/>
        <w:jc w:val="center"/>
        <w:rPr>
          <w:rFonts w:ascii="Times New Roman" w:hAnsi="Times New Roman" w:cs="Times New Roman"/>
          <w:b/>
          <w:sz w:val="28"/>
          <w:szCs w:val="28"/>
        </w:rPr>
      </w:pP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 xml:space="preserve">Рейтинг районов по итогам участия </w:t>
      </w:r>
    </w:p>
    <w:p w:rsidR="00B65DC4" w:rsidRPr="00B65DC4" w:rsidRDefault="00B65DC4" w:rsidP="00B65DC4">
      <w:pPr>
        <w:ind w:left="360"/>
        <w:jc w:val="center"/>
        <w:rPr>
          <w:rFonts w:ascii="Times New Roman" w:hAnsi="Times New Roman" w:cs="Times New Roman"/>
          <w:b/>
          <w:sz w:val="28"/>
          <w:szCs w:val="28"/>
        </w:rPr>
      </w:pPr>
      <w:r w:rsidRPr="00B65DC4">
        <w:rPr>
          <w:rFonts w:ascii="Times New Roman" w:hAnsi="Times New Roman" w:cs="Times New Roman"/>
          <w:b/>
          <w:sz w:val="28"/>
          <w:szCs w:val="28"/>
        </w:rPr>
        <w:t>в мероприятиях РДШ в 2019/2020 учебном году</w:t>
      </w:r>
    </w:p>
    <w:tbl>
      <w:tblPr>
        <w:tblW w:w="9497" w:type="dxa"/>
        <w:tblInd w:w="534" w:type="dxa"/>
        <w:tblLook w:val="0000" w:firstRow="0" w:lastRow="0" w:firstColumn="0" w:lastColumn="0" w:noHBand="0" w:noVBand="0"/>
      </w:tblPr>
      <w:tblGrid>
        <w:gridCol w:w="1275"/>
        <w:gridCol w:w="2835"/>
        <w:gridCol w:w="5387"/>
      </w:tblGrid>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Место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Район</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Показатель активности участия в 2020 г.</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Ворошиловский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32%</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Октябрьский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24%</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2</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Пролетарский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24%</w:t>
            </w:r>
          </w:p>
        </w:tc>
      </w:tr>
      <w:tr w:rsidR="00B65DC4" w:rsidRPr="00B65DC4" w:rsidTr="00962080">
        <w:trPr>
          <w:trHeight w:val="375"/>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Кировский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22%</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4</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Первомайский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21%</w:t>
            </w:r>
          </w:p>
        </w:tc>
      </w:tr>
      <w:tr w:rsidR="00B65DC4" w:rsidRPr="00B65DC4" w:rsidTr="00962080">
        <w:trPr>
          <w:trHeight w:val="360"/>
        </w:trPr>
        <w:tc>
          <w:tcPr>
            <w:tcW w:w="1275" w:type="dxa"/>
            <w:tcBorders>
              <w:top w:val="nil"/>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5</w:t>
            </w:r>
          </w:p>
        </w:tc>
        <w:tc>
          <w:tcPr>
            <w:tcW w:w="2835" w:type="dxa"/>
            <w:tcBorders>
              <w:top w:val="nil"/>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Советский</w:t>
            </w:r>
          </w:p>
        </w:tc>
        <w:tc>
          <w:tcPr>
            <w:tcW w:w="5387" w:type="dxa"/>
            <w:tcBorders>
              <w:top w:val="nil"/>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20%</w:t>
            </w:r>
          </w:p>
        </w:tc>
      </w:tr>
      <w:tr w:rsidR="00B65DC4" w:rsidRPr="00B65DC4" w:rsidTr="00962080">
        <w:trPr>
          <w:trHeight w:val="360"/>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Железнодорожный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15%</w:t>
            </w:r>
          </w:p>
        </w:tc>
      </w:tr>
      <w:tr w:rsidR="00B65DC4" w:rsidRPr="00B65DC4" w:rsidTr="00962080">
        <w:trPr>
          <w:trHeight w:val="107"/>
        </w:trPr>
        <w:tc>
          <w:tcPr>
            <w:tcW w:w="1275"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jc w:val="center"/>
              <w:rPr>
                <w:rFonts w:ascii="Times New Roman" w:hAnsi="Times New Roman" w:cs="Times New Roman"/>
                <w:bCs/>
                <w:sz w:val="28"/>
                <w:szCs w:val="28"/>
              </w:rPr>
            </w:pPr>
            <w:r w:rsidRPr="00B65DC4">
              <w:rPr>
                <w:rFonts w:ascii="Times New Roman" w:hAnsi="Times New Roman" w:cs="Times New Roman"/>
                <w:bCs/>
                <w:sz w:val="28"/>
                <w:szCs w:val="28"/>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65DC4" w:rsidRPr="00B65DC4" w:rsidRDefault="00B65DC4" w:rsidP="00962080">
            <w:pPr>
              <w:rPr>
                <w:rFonts w:ascii="Times New Roman" w:hAnsi="Times New Roman" w:cs="Times New Roman"/>
                <w:bCs/>
                <w:sz w:val="28"/>
                <w:szCs w:val="28"/>
              </w:rPr>
            </w:pPr>
            <w:r w:rsidRPr="00B65DC4">
              <w:rPr>
                <w:rFonts w:ascii="Times New Roman" w:hAnsi="Times New Roman" w:cs="Times New Roman"/>
                <w:bCs/>
                <w:sz w:val="28"/>
                <w:szCs w:val="28"/>
              </w:rPr>
              <w:t>Ленинский</w:t>
            </w:r>
          </w:p>
        </w:tc>
        <w:tc>
          <w:tcPr>
            <w:tcW w:w="5387" w:type="dxa"/>
            <w:tcBorders>
              <w:top w:val="single" w:sz="4" w:space="0" w:color="auto"/>
              <w:left w:val="single" w:sz="4" w:space="0" w:color="auto"/>
              <w:bottom w:val="single" w:sz="4" w:space="0" w:color="auto"/>
              <w:right w:val="single" w:sz="4" w:space="0" w:color="auto"/>
            </w:tcBorders>
          </w:tcPr>
          <w:p w:rsidR="00B65DC4" w:rsidRPr="00B65DC4" w:rsidRDefault="00B65DC4" w:rsidP="00962080">
            <w:pPr>
              <w:ind w:left="1877"/>
              <w:rPr>
                <w:rFonts w:ascii="Times New Roman" w:hAnsi="Times New Roman" w:cs="Times New Roman"/>
                <w:bCs/>
                <w:sz w:val="28"/>
                <w:szCs w:val="28"/>
              </w:rPr>
            </w:pPr>
            <w:r w:rsidRPr="00B65DC4">
              <w:rPr>
                <w:rFonts w:ascii="Times New Roman" w:hAnsi="Times New Roman" w:cs="Times New Roman"/>
                <w:bCs/>
                <w:sz w:val="28"/>
                <w:szCs w:val="28"/>
              </w:rPr>
              <w:t>9%</w:t>
            </w:r>
          </w:p>
        </w:tc>
      </w:tr>
    </w:tbl>
    <w:p w:rsidR="00B65DC4" w:rsidRPr="00B65DC4" w:rsidRDefault="00B65DC4" w:rsidP="00B65DC4">
      <w:pPr>
        <w:ind w:right="41" w:firstLine="709"/>
        <w:contextualSpacing/>
        <w:jc w:val="both"/>
        <w:rPr>
          <w:rFonts w:ascii="Times New Roman" w:hAnsi="Times New Roman" w:cs="Times New Roman"/>
          <w:sz w:val="28"/>
          <w:szCs w:val="28"/>
        </w:rPr>
      </w:pPr>
    </w:p>
    <w:p w:rsidR="00B65DC4" w:rsidRPr="00B65DC4" w:rsidRDefault="00B65DC4" w:rsidP="00B65DC4">
      <w:pPr>
        <w:numPr>
          <w:ilvl w:val="0"/>
          <w:numId w:val="30"/>
        </w:numPr>
        <w:spacing w:after="0" w:line="240" w:lineRule="auto"/>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АНАЛИЗ РЕЗУЛЬТАТИВНОСТИ УЧАСТИЯ </w:t>
      </w:r>
    </w:p>
    <w:p w:rsidR="00B65DC4" w:rsidRPr="00B65DC4" w:rsidRDefault="00B65DC4" w:rsidP="00B65DC4">
      <w:pPr>
        <w:jc w:val="center"/>
        <w:rPr>
          <w:rFonts w:ascii="Times New Roman" w:hAnsi="Times New Roman" w:cs="Times New Roman"/>
          <w:b/>
          <w:bCs/>
          <w:sz w:val="28"/>
          <w:szCs w:val="28"/>
        </w:rPr>
      </w:pPr>
      <w:r w:rsidRPr="00B65DC4">
        <w:rPr>
          <w:rFonts w:ascii="Times New Roman" w:hAnsi="Times New Roman" w:cs="Times New Roman"/>
          <w:b/>
          <w:bCs/>
          <w:sz w:val="28"/>
          <w:szCs w:val="28"/>
        </w:rPr>
        <w:t xml:space="preserve">ДЕТСКИХ И МОЛОДЕЖНЫХ ОБЩЕСТВЕННЫХ ОБЪЕДИНЕНИЙ, ДЕЙСТВУЮЩИХ НА БАЗЕ ОБРАЗОВАТЕЛЬНЫХ ОРГАНИЗАЦИЙ, В ГОРОДСКИХ МЕРОПРИЯТИЯХ </w:t>
      </w:r>
    </w:p>
    <w:p w:rsidR="00B65DC4" w:rsidRPr="00B65DC4" w:rsidRDefault="00B65DC4" w:rsidP="00B65DC4">
      <w:pPr>
        <w:ind w:right="41" w:firstLine="709"/>
        <w:contextualSpacing/>
        <w:jc w:val="both"/>
        <w:rPr>
          <w:rFonts w:ascii="Times New Roman" w:hAnsi="Times New Roman" w:cs="Times New Roman"/>
          <w:sz w:val="28"/>
          <w:szCs w:val="28"/>
        </w:rPr>
      </w:pP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В 2019/2020 учебном году в рамках проведения Городского конкурса детских общественных объединений впервые был сформирован рейтинг результативности детских общественных объединений, включающий как показатели участия (ранжированные по степени значимости мероприятия / проекта), так и результаты участия в </w:t>
      </w:r>
      <w:proofErr w:type="gramStart"/>
      <w:r w:rsidRPr="00B65DC4">
        <w:rPr>
          <w:rFonts w:ascii="Times New Roman" w:hAnsi="Times New Roman" w:cs="Times New Roman"/>
          <w:sz w:val="28"/>
          <w:szCs w:val="28"/>
        </w:rPr>
        <w:t>мероприятиях  проектах</w:t>
      </w:r>
      <w:proofErr w:type="gramEnd"/>
      <w:r w:rsidRPr="00B65DC4">
        <w:rPr>
          <w:rFonts w:ascii="Times New Roman" w:hAnsi="Times New Roman" w:cs="Times New Roman"/>
          <w:sz w:val="28"/>
          <w:szCs w:val="28"/>
        </w:rPr>
        <w:t xml:space="preserve"> (победы в конкурсах, смотрах, соревнованиях). </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Рейтинговая таблица вместе с положением о проведении Городского конкурса детских общественных объединений согласована Управлением образования города Ростова-на-Дону 18.04.2020 г.</w:t>
      </w:r>
    </w:p>
    <w:p w:rsidR="00B65DC4" w:rsidRPr="00B65DC4" w:rsidRDefault="00B65DC4" w:rsidP="00B65DC4">
      <w:pPr>
        <w:ind w:right="41" w:firstLine="709"/>
        <w:contextualSpacing/>
        <w:jc w:val="both"/>
        <w:rPr>
          <w:rFonts w:ascii="Times New Roman" w:hAnsi="Times New Roman" w:cs="Times New Roman"/>
          <w:i/>
          <w:iCs/>
          <w:sz w:val="28"/>
          <w:szCs w:val="28"/>
        </w:rPr>
      </w:pPr>
      <w:r w:rsidRPr="00B65DC4">
        <w:rPr>
          <w:rFonts w:ascii="Times New Roman" w:hAnsi="Times New Roman" w:cs="Times New Roman"/>
          <w:i/>
          <w:iCs/>
          <w:sz w:val="28"/>
          <w:szCs w:val="28"/>
        </w:rPr>
        <w:t>Рейтинг результативности участия детских объединений в городских мероприятиях и проектах Ростовского Союза детских и молодежных организаций и Российского движения школьников в 2019/2020 учебном году в приложении 3.</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Из числа детских общественных объединений, набравших наибольшее количество баллов, сформированы ТОП-10 объединений по результативности участия в мероприятиях РСДМО и ТОП-10 образовательных организаций по результативности участия в мероприятиях РДШ. </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Детские объединения, вошедшие в ТОП-10 по каждому из направлений, рекомендованы к участию в финале Городского конкурса детских общественных объединений в 2020 году.</w:t>
      </w:r>
    </w:p>
    <w:p w:rsidR="00B65DC4" w:rsidRPr="00B65DC4" w:rsidRDefault="00B65DC4" w:rsidP="00B65DC4">
      <w:pPr>
        <w:contextualSpacing/>
        <w:jc w:val="center"/>
        <w:rPr>
          <w:rFonts w:ascii="Times New Roman" w:hAnsi="Times New Roman" w:cs="Times New Roman"/>
          <w:sz w:val="28"/>
          <w:szCs w:val="28"/>
        </w:rPr>
      </w:pPr>
    </w:p>
    <w:p w:rsidR="00B65DC4" w:rsidRPr="00B65DC4" w:rsidRDefault="00B65DC4" w:rsidP="00B65DC4">
      <w:pPr>
        <w:contextualSpacing/>
        <w:jc w:val="center"/>
        <w:rPr>
          <w:rFonts w:ascii="Times New Roman" w:hAnsi="Times New Roman" w:cs="Times New Roman"/>
          <w:sz w:val="28"/>
          <w:szCs w:val="28"/>
        </w:rPr>
      </w:pPr>
      <w:r w:rsidRPr="00B65DC4">
        <w:rPr>
          <w:rFonts w:ascii="Times New Roman" w:hAnsi="Times New Roman" w:cs="Times New Roman"/>
          <w:sz w:val="28"/>
          <w:szCs w:val="28"/>
        </w:rPr>
        <w:t>ТОП-10 детских объединений</w:t>
      </w:r>
    </w:p>
    <w:p w:rsidR="00B65DC4" w:rsidRPr="00B65DC4" w:rsidRDefault="00B65DC4" w:rsidP="00B65DC4">
      <w:pPr>
        <w:contextualSpacing/>
        <w:jc w:val="center"/>
        <w:rPr>
          <w:rFonts w:ascii="Times New Roman" w:hAnsi="Times New Roman" w:cs="Times New Roman"/>
          <w:sz w:val="28"/>
          <w:szCs w:val="28"/>
        </w:rPr>
      </w:pPr>
      <w:r w:rsidRPr="00B65DC4">
        <w:rPr>
          <w:rFonts w:ascii="Times New Roman" w:hAnsi="Times New Roman" w:cs="Times New Roman"/>
          <w:sz w:val="28"/>
          <w:szCs w:val="28"/>
        </w:rPr>
        <w:t xml:space="preserve">в рамках </w:t>
      </w:r>
      <w:bookmarkStart w:id="1" w:name="_Hlk41420972"/>
      <w:r w:rsidRPr="00B65DC4">
        <w:rPr>
          <w:rFonts w:ascii="Times New Roman" w:hAnsi="Times New Roman" w:cs="Times New Roman"/>
          <w:sz w:val="28"/>
          <w:szCs w:val="28"/>
        </w:rPr>
        <w:t xml:space="preserve">Городского конкурса детских общественных объединений в 2020 </w:t>
      </w:r>
      <w:bookmarkEnd w:id="1"/>
      <w:r w:rsidRPr="00B65DC4">
        <w:rPr>
          <w:rFonts w:ascii="Times New Roman" w:hAnsi="Times New Roman" w:cs="Times New Roman"/>
          <w:sz w:val="28"/>
          <w:szCs w:val="28"/>
        </w:rPr>
        <w:t>году.</w:t>
      </w:r>
    </w:p>
    <w:p w:rsidR="00B65DC4" w:rsidRPr="00B65DC4" w:rsidRDefault="00B65DC4" w:rsidP="00B65DC4">
      <w:pPr>
        <w:contextualSpacing/>
        <w:rPr>
          <w:rFonts w:ascii="Times New Roman" w:hAnsi="Times New Roman" w:cs="Times New Roman"/>
          <w:b/>
          <w:bCs/>
          <w:sz w:val="28"/>
          <w:szCs w:val="28"/>
        </w:rPr>
      </w:pPr>
    </w:p>
    <w:p w:rsidR="00B65DC4" w:rsidRPr="00B65DC4" w:rsidRDefault="00B65DC4" w:rsidP="00B65DC4">
      <w:pPr>
        <w:contextualSpacing/>
        <w:jc w:val="center"/>
        <w:rPr>
          <w:rFonts w:ascii="Times New Roman" w:hAnsi="Times New Roman" w:cs="Times New Roman"/>
          <w:b/>
          <w:bCs/>
          <w:sz w:val="28"/>
          <w:szCs w:val="28"/>
        </w:rPr>
      </w:pPr>
      <w:r w:rsidRPr="00B65DC4">
        <w:rPr>
          <w:rFonts w:ascii="Times New Roman" w:hAnsi="Times New Roman" w:cs="Times New Roman"/>
          <w:b/>
          <w:bCs/>
          <w:sz w:val="28"/>
          <w:szCs w:val="28"/>
        </w:rPr>
        <w:t>номинация «Лучшая команда РСДМО»</w:t>
      </w:r>
    </w:p>
    <w:p w:rsidR="00B65DC4" w:rsidRPr="00B65DC4" w:rsidRDefault="00B65DC4" w:rsidP="00B65DC4">
      <w:pPr>
        <w:contextualSpacing/>
        <w:jc w:val="center"/>
        <w:rPr>
          <w:rFonts w:ascii="Times New Roman" w:hAnsi="Times New Roman" w:cs="Times New Roman"/>
          <w:b/>
          <w:bCs/>
          <w:sz w:val="28"/>
          <w:szCs w:val="28"/>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965"/>
        <w:gridCol w:w="4677"/>
        <w:gridCol w:w="1617"/>
      </w:tblGrid>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sz w:val="28"/>
                <w:szCs w:val="28"/>
              </w:rPr>
            </w:pPr>
            <w:r w:rsidRPr="00B65DC4">
              <w:rPr>
                <w:rFonts w:ascii="Times New Roman" w:hAnsi="Times New Roman" w:cs="Times New Roman"/>
                <w:sz w:val="28"/>
                <w:szCs w:val="28"/>
              </w:rPr>
              <w:t xml:space="preserve">Место </w:t>
            </w:r>
          </w:p>
        </w:tc>
        <w:tc>
          <w:tcPr>
            <w:tcW w:w="2965" w:type="dxa"/>
            <w:shd w:val="clear" w:color="auto" w:fill="auto"/>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Образовательная организация</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Детское объединение</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Количество баллов</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1</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16»</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общественное объединение «С.О.В.А.»</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54</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2</w:t>
            </w:r>
          </w:p>
        </w:tc>
        <w:tc>
          <w:tcPr>
            <w:tcW w:w="2965" w:type="dxa"/>
            <w:shd w:val="clear" w:color="auto" w:fill="auto"/>
            <w:noWrap/>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10»</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общественная организация</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46</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3</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49»</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Детское общественное объединение «Юные патриоты России»</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45</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3</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общественное объединение «Союз верных друзей»</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45</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4</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МБУ ДО ЦВР «Досуг»</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общественное объединение «Союз верных друзей»</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43</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5</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«Гимназия № 95»</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общественная организация «Республика «КЕДР»</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42</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lastRenderedPageBreak/>
              <w:t>6</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111»</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общественная организация</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41</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6</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«Лицей № 11»</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общественное объединение «Союз верных друзей»</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41</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7</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«Лицей № 27»</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Детско-юношеская организация «Юность России»</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40</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7</w:t>
            </w:r>
          </w:p>
        </w:tc>
        <w:tc>
          <w:tcPr>
            <w:tcW w:w="2965" w:type="dxa"/>
            <w:shd w:val="clear" w:color="auto" w:fill="auto"/>
            <w:vAlign w:val="center"/>
            <w:hideMark/>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«Лицей № 13»</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общественное объединение «Союз верных друзей»</w:t>
            </w:r>
          </w:p>
        </w:tc>
        <w:tc>
          <w:tcPr>
            <w:tcW w:w="1617" w:type="dxa"/>
            <w:shd w:val="clear" w:color="auto" w:fill="auto"/>
            <w:noWrap/>
            <w:vAlign w:val="center"/>
            <w:hideMark/>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40</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7</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75»</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Детское общественное объединение «Территория возможностей»</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40</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8</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«Гимназия № 25»</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Совет обучающихся гимназии</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39</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9</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«Школа № 115»</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Детско-молодежное объединение Федерация «Дети будущего»</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37</w:t>
            </w:r>
          </w:p>
        </w:tc>
      </w:tr>
      <w:tr w:rsidR="00B65DC4" w:rsidRPr="00B65DC4" w:rsidTr="00962080">
        <w:tc>
          <w:tcPr>
            <w:tcW w:w="976" w:type="dxa"/>
            <w:shd w:val="clear" w:color="auto" w:fill="auto"/>
            <w:vAlign w:val="center"/>
          </w:tcPr>
          <w:p w:rsidR="00B65DC4" w:rsidRPr="00B65DC4" w:rsidRDefault="00B65DC4" w:rsidP="00962080">
            <w:pPr>
              <w:jc w:val="center"/>
              <w:rPr>
                <w:rFonts w:ascii="Times New Roman" w:hAnsi="Times New Roman" w:cs="Times New Roman"/>
                <w:b/>
                <w:bCs/>
                <w:sz w:val="28"/>
                <w:szCs w:val="28"/>
              </w:rPr>
            </w:pPr>
            <w:r w:rsidRPr="00B65DC4">
              <w:rPr>
                <w:rFonts w:ascii="Times New Roman" w:hAnsi="Times New Roman" w:cs="Times New Roman"/>
                <w:b/>
                <w:bCs/>
                <w:sz w:val="28"/>
                <w:szCs w:val="28"/>
              </w:rPr>
              <w:t>10</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«Юридическая гимназия №9»</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общественная организация</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36</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10</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31»</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общественная организация</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36</w:t>
            </w:r>
          </w:p>
        </w:tc>
      </w:tr>
      <w:tr w:rsidR="00B65DC4" w:rsidRPr="00B65DC4" w:rsidTr="00962080">
        <w:tc>
          <w:tcPr>
            <w:tcW w:w="976" w:type="dxa"/>
            <w:shd w:val="clear" w:color="auto" w:fill="auto"/>
            <w:vAlign w:val="center"/>
          </w:tcPr>
          <w:p w:rsidR="00B65DC4" w:rsidRPr="00B65DC4" w:rsidRDefault="00B65DC4" w:rsidP="00962080">
            <w:pPr>
              <w:pStyle w:val="ListParagraph"/>
              <w:ind w:left="0"/>
              <w:jc w:val="center"/>
              <w:rPr>
                <w:rFonts w:eastAsia="Times New Roman"/>
                <w:b/>
                <w:bCs/>
                <w:szCs w:val="28"/>
                <w:lang w:eastAsia="ru-RU"/>
              </w:rPr>
            </w:pPr>
            <w:r w:rsidRPr="00B65DC4">
              <w:rPr>
                <w:rFonts w:eastAsia="Times New Roman"/>
                <w:b/>
                <w:bCs/>
                <w:szCs w:val="28"/>
                <w:lang w:eastAsia="ru-RU"/>
              </w:rPr>
              <w:t>10</w:t>
            </w:r>
          </w:p>
        </w:tc>
        <w:tc>
          <w:tcPr>
            <w:tcW w:w="2965" w:type="dxa"/>
            <w:shd w:val="clear" w:color="auto" w:fill="auto"/>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60»</w:t>
            </w:r>
          </w:p>
        </w:tc>
        <w:tc>
          <w:tcPr>
            <w:tcW w:w="4677"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Детская творческая организация «Республика «Факел»</w:t>
            </w:r>
          </w:p>
        </w:tc>
        <w:tc>
          <w:tcPr>
            <w:tcW w:w="1617" w:type="dxa"/>
            <w:shd w:val="clear" w:color="auto" w:fill="auto"/>
            <w:noWrap/>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36</w:t>
            </w:r>
          </w:p>
        </w:tc>
      </w:tr>
    </w:tbl>
    <w:p w:rsidR="00B65DC4" w:rsidRPr="00B65DC4" w:rsidRDefault="00B65DC4" w:rsidP="00B65DC4">
      <w:pPr>
        <w:contextualSpacing/>
        <w:rPr>
          <w:rFonts w:ascii="Times New Roman" w:hAnsi="Times New Roman" w:cs="Times New Roman"/>
          <w:b/>
          <w:bCs/>
          <w:sz w:val="28"/>
          <w:szCs w:val="28"/>
        </w:rPr>
      </w:pPr>
    </w:p>
    <w:p w:rsidR="00B65DC4" w:rsidRPr="00B65DC4" w:rsidRDefault="00B65DC4" w:rsidP="00B65DC4">
      <w:pPr>
        <w:contextualSpacing/>
        <w:jc w:val="center"/>
        <w:rPr>
          <w:rFonts w:ascii="Times New Roman" w:hAnsi="Times New Roman" w:cs="Times New Roman"/>
          <w:b/>
          <w:bCs/>
          <w:sz w:val="28"/>
          <w:szCs w:val="28"/>
        </w:rPr>
      </w:pPr>
      <w:r w:rsidRPr="00B65DC4">
        <w:rPr>
          <w:rFonts w:ascii="Times New Roman" w:hAnsi="Times New Roman" w:cs="Times New Roman"/>
          <w:b/>
          <w:bCs/>
          <w:sz w:val="28"/>
          <w:szCs w:val="28"/>
        </w:rPr>
        <w:t>номинация «Лучшая команда РДШ»</w:t>
      </w:r>
    </w:p>
    <w:p w:rsidR="00B65DC4" w:rsidRPr="00B65DC4" w:rsidRDefault="00B65DC4" w:rsidP="00B65DC4">
      <w:pPr>
        <w:contextualSpacing/>
        <w:jc w:val="center"/>
        <w:rPr>
          <w:rFonts w:ascii="Times New Roman" w:hAnsi="Times New Roman" w:cs="Times New Roman"/>
          <w:b/>
          <w:bCs/>
          <w:sz w:val="28"/>
          <w:szCs w:val="28"/>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084"/>
        <w:gridCol w:w="4536"/>
        <w:gridCol w:w="1617"/>
      </w:tblGrid>
      <w:tr w:rsidR="00B65DC4" w:rsidRPr="00B65DC4" w:rsidTr="00962080">
        <w:tc>
          <w:tcPr>
            <w:tcW w:w="998" w:type="dxa"/>
            <w:shd w:val="clear" w:color="auto" w:fill="auto"/>
            <w:vAlign w:val="center"/>
          </w:tcPr>
          <w:p w:rsidR="00B65DC4" w:rsidRPr="00B65DC4" w:rsidRDefault="00B65DC4" w:rsidP="00962080">
            <w:pPr>
              <w:ind w:left="22"/>
              <w:jc w:val="center"/>
              <w:rPr>
                <w:rFonts w:ascii="Times New Roman" w:hAnsi="Times New Roman" w:cs="Times New Roman"/>
                <w:sz w:val="28"/>
                <w:szCs w:val="28"/>
              </w:rPr>
            </w:pPr>
            <w:r w:rsidRPr="00B65DC4">
              <w:rPr>
                <w:rFonts w:ascii="Times New Roman" w:hAnsi="Times New Roman" w:cs="Times New Roman"/>
                <w:sz w:val="28"/>
                <w:szCs w:val="28"/>
              </w:rPr>
              <w:t xml:space="preserve">Место </w:t>
            </w:r>
          </w:p>
        </w:tc>
        <w:tc>
          <w:tcPr>
            <w:tcW w:w="3084"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Образовательная организация</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Детское объединение</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Количество баллов</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1</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92»</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43</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2</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100»</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39</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3</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49»</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37</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4</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31»</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35</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5</w:t>
            </w:r>
          </w:p>
        </w:tc>
        <w:tc>
          <w:tcPr>
            <w:tcW w:w="3084" w:type="dxa"/>
            <w:vAlign w:val="center"/>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«Лицей № 27»</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34</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6</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44»</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33</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7</w:t>
            </w:r>
          </w:p>
        </w:tc>
        <w:tc>
          <w:tcPr>
            <w:tcW w:w="3084" w:type="dxa"/>
            <w:vAlign w:val="bottom"/>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10»</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32</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8</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«Юридическая гимназия №9»</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31</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8</w:t>
            </w:r>
          </w:p>
        </w:tc>
        <w:tc>
          <w:tcPr>
            <w:tcW w:w="3084" w:type="dxa"/>
            <w:vAlign w:val="center"/>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«Гимназия № 46»</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31</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9</w:t>
            </w:r>
          </w:p>
        </w:tc>
        <w:tc>
          <w:tcPr>
            <w:tcW w:w="3084" w:type="dxa"/>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«Школа № 107»</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30</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t>10</w:t>
            </w:r>
          </w:p>
        </w:tc>
        <w:tc>
          <w:tcPr>
            <w:tcW w:w="3084" w:type="dxa"/>
            <w:vAlign w:val="center"/>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МБОУ «Лицей № 56»</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29</w:t>
            </w:r>
          </w:p>
        </w:tc>
      </w:tr>
      <w:tr w:rsidR="00B65DC4" w:rsidRPr="00B65DC4" w:rsidTr="00962080">
        <w:tc>
          <w:tcPr>
            <w:tcW w:w="998" w:type="dxa"/>
            <w:shd w:val="clear" w:color="auto" w:fill="auto"/>
          </w:tcPr>
          <w:p w:rsidR="00B65DC4" w:rsidRPr="00B65DC4" w:rsidRDefault="00B65DC4" w:rsidP="00962080">
            <w:pPr>
              <w:ind w:left="22"/>
              <w:jc w:val="center"/>
              <w:rPr>
                <w:rFonts w:ascii="Times New Roman" w:hAnsi="Times New Roman" w:cs="Times New Roman"/>
                <w:b/>
                <w:bCs/>
                <w:sz w:val="28"/>
                <w:szCs w:val="28"/>
              </w:rPr>
            </w:pPr>
            <w:r w:rsidRPr="00B65DC4">
              <w:rPr>
                <w:rFonts w:ascii="Times New Roman" w:hAnsi="Times New Roman" w:cs="Times New Roman"/>
                <w:b/>
                <w:bCs/>
                <w:sz w:val="28"/>
                <w:szCs w:val="28"/>
              </w:rPr>
              <w:lastRenderedPageBreak/>
              <w:t>10</w:t>
            </w:r>
          </w:p>
        </w:tc>
        <w:tc>
          <w:tcPr>
            <w:tcW w:w="3084" w:type="dxa"/>
            <w:vAlign w:val="center"/>
          </w:tcPr>
          <w:p w:rsidR="00B65DC4" w:rsidRPr="00B65DC4" w:rsidRDefault="00B65DC4" w:rsidP="00962080">
            <w:pPr>
              <w:contextualSpacing/>
              <w:rPr>
                <w:rFonts w:ascii="Times New Roman" w:hAnsi="Times New Roman" w:cs="Times New Roman"/>
                <w:sz w:val="28"/>
                <w:szCs w:val="28"/>
              </w:rPr>
            </w:pPr>
            <w:r w:rsidRPr="00B65DC4">
              <w:rPr>
                <w:rFonts w:ascii="Times New Roman" w:hAnsi="Times New Roman" w:cs="Times New Roman"/>
                <w:sz w:val="28"/>
                <w:szCs w:val="28"/>
              </w:rPr>
              <w:t>МАОУ «Лицей № 11»</w:t>
            </w:r>
          </w:p>
        </w:tc>
        <w:tc>
          <w:tcPr>
            <w:tcW w:w="4536" w:type="dxa"/>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Первичное отделение РДШ</w:t>
            </w:r>
          </w:p>
        </w:tc>
        <w:tc>
          <w:tcPr>
            <w:tcW w:w="1617" w:type="dxa"/>
            <w:vAlign w:val="center"/>
          </w:tcPr>
          <w:p w:rsidR="00B65DC4" w:rsidRPr="00B65DC4" w:rsidRDefault="00B65DC4" w:rsidP="00962080">
            <w:pPr>
              <w:contextualSpacing/>
              <w:jc w:val="center"/>
              <w:rPr>
                <w:rFonts w:ascii="Times New Roman" w:hAnsi="Times New Roman" w:cs="Times New Roman"/>
                <w:sz w:val="28"/>
                <w:szCs w:val="28"/>
              </w:rPr>
            </w:pPr>
            <w:r w:rsidRPr="00B65DC4">
              <w:rPr>
                <w:rFonts w:ascii="Times New Roman" w:hAnsi="Times New Roman" w:cs="Times New Roman"/>
                <w:sz w:val="28"/>
                <w:szCs w:val="28"/>
              </w:rPr>
              <w:t>29</w:t>
            </w:r>
          </w:p>
        </w:tc>
      </w:tr>
    </w:tbl>
    <w:p w:rsidR="00B65DC4" w:rsidRPr="00B65DC4" w:rsidRDefault="00B65DC4" w:rsidP="00B65DC4">
      <w:pPr>
        <w:contextualSpacing/>
        <w:rPr>
          <w:rFonts w:ascii="Times New Roman" w:hAnsi="Times New Roman" w:cs="Times New Roman"/>
          <w:sz w:val="28"/>
          <w:szCs w:val="28"/>
        </w:rPr>
      </w:pPr>
    </w:p>
    <w:p w:rsidR="00B65DC4" w:rsidRPr="00B65DC4" w:rsidRDefault="00B65DC4" w:rsidP="00B65DC4">
      <w:pPr>
        <w:numPr>
          <w:ilvl w:val="0"/>
          <w:numId w:val="30"/>
        </w:numPr>
        <w:spacing w:after="0" w:line="240" w:lineRule="auto"/>
        <w:jc w:val="center"/>
        <w:rPr>
          <w:rFonts w:ascii="Times New Roman" w:hAnsi="Times New Roman" w:cs="Times New Roman"/>
          <w:b/>
          <w:bCs/>
          <w:sz w:val="28"/>
          <w:szCs w:val="28"/>
        </w:rPr>
      </w:pPr>
      <w:r w:rsidRPr="00B65DC4">
        <w:rPr>
          <w:rFonts w:ascii="Times New Roman" w:hAnsi="Times New Roman" w:cs="Times New Roman"/>
          <w:b/>
          <w:bCs/>
          <w:sz w:val="28"/>
          <w:szCs w:val="28"/>
        </w:rPr>
        <w:t>ВЫВОДЫ и ПРЕДЛОЖЕНИЯ.</w:t>
      </w:r>
    </w:p>
    <w:p w:rsidR="00B65DC4" w:rsidRPr="00B65DC4" w:rsidRDefault="00B65DC4" w:rsidP="00B65DC4">
      <w:pPr>
        <w:ind w:right="41" w:firstLine="709"/>
        <w:contextualSpacing/>
        <w:jc w:val="both"/>
        <w:rPr>
          <w:rFonts w:ascii="Times New Roman" w:hAnsi="Times New Roman" w:cs="Times New Roman"/>
          <w:i/>
          <w:iCs/>
          <w:sz w:val="28"/>
          <w:szCs w:val="28"/>
        </w:rPr>
      </w:pP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По итогам работы в 2019/2020 учебном году необходимо отметить, что в городе Ростове-на-Дону сохранены и продолжают развиваться основные направления детского общественного движения.</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Заметно увеличилось количество отделений Общероссийской общественно-государственной детско-юношеской организации «Российское движение школьников». К деятельности РДШ присоединились 88 муниципальных образовательных организаций. </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 xml:space="preserve">Несмотря на появление общероссийской детской организации, не утратили свою актуальность и ранее существовавшие, и продолжающие действовать детские движения, объединенные в структуру РСДМО. Сохранение многообразия детского движения, совершенствование системы поддержки детских социальных инициатив является главным условием увеличения охвата учащихся, вовлечённых в позитивную </w:t>
      </w:r>
      <w:proofErr w:type="spellStart"/>
      <w:r w:rsidRPr="00B65DC4">
        <w:rPr>
          <w:rFonts w:ascii="Times New Roman" w:hAnsi="Times New Roman" w:cs="Times New Roman"/>
          <w:sz w:val="28"/>
          <w:szCs w:val="28"/>
        </w:rPr>
        <w:t>просоциальную</w:t>
      </w:r>
      <w:proofErr w:type="spellEnd"/>
      <w:r w:rsidRPr="00B65DC4">
        <w:rPr>
          <w:rFonts w:ascii="Times New Roman" w:hAnsi="Times New Roman" w:cs="Times New Roman"/>
          <w:sz w:val="28"/>
          <w:szCs w:val="28"/>
        </w:rPr>
        <w:t xml:space="preserve"> деятельность.</w:t>
      </w:r>
    </w:p>
    <w:p w:rsidR="00B65DC4" w:rsidRPr="00B65DC4" w:rsidRDefault="00B65DC4" w:rsidP="00B65DC4">
      <w:pPr>
        <w:ind w:right="41" w:firstLine="709"/>
        <w:contextualSpacing/>
        <w:jc w:val="both"/>
        <w:rPr>
          <w:rFonts w:ascii="Times New Roman" w:hAnsi="Times New Roman" w:cs="Times New Roman"/>
          <w:sz w:val="28"/>
          <w:szCs w:val="28"/>
        </w:rPr>
      </w:pPr>
      <w:r w:rsidRPr="00B65DC4">
        <w:rPr>
          <w:rFonts w:ascii="Times New Roman" w:hAnsi="Times New Roman" w:cs="Times New Roman"/>
          <w:sz w:val="28"/>
          <w:szCs w:val="28"/>
        </w:rPr>
        <w:t>Учитывая внедрение с 2020 года примерной программы воспитания в деятельность образовательных организаций, поручения Президента и решения правительства России, тренды региональной образовательной политики следует отметить, что в 2020/2021 учебном году особое внимание необходимо уделить следующим направлениям развития детского движения:</w:t>
      </w:r>
    </w:p>
    <w:p w:rsidR="00B65DC4" w:rsidRPr="00B65DC4" w:rsidRDefault="00B65DC4" w:rsidP="00B65DC4">
      <w:pPr>
        <w:numPr>
          <w:ilvl w:val="0"/>
          <w:numId w:val="32"/>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Российское движение школьников. Задача на 2020/2021 учебный год – достичь показателя 100% вовлеченности учреждений образования в проекты движения;</w:t>
      </w:r>
    </w:p>
    <w:p w:rsidR="00B65DC4" w:rsidRPr="00B65DC4" w:rsidRDefault="00B65DC4" w:rsidP="00B65DC4">
      <w:pPr>
        <w:numPr>
          <w:ilvl w:val="0"/>
          <w:numId w:val="32"/>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Школьное волонтерское (добровольческое) движение;</w:t>
      </w:r>
    </w:p>
    <w:p w:rsidR="00B65DC4" w:rsidRPr="00B65DC4" w:rsidRDefault="00B65DC4" w:rsidP="00B65DC4">
      <w:pPr>
        <w:numPr>
          <w:ilvl w:val="0"/>
          <w:numId w:val="32"/>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Школьный КВН;</w:t>
      </w:r>
    </w:p>
    <w:p w:rsidR="00B65DC4" w:rsidRPr="00B65DC4" w:rsidRDefault="00B65DC4" w:rsidP="00B65DC4">
      <w:pPr>
        <w:numPr>
          <w:ilvl w:val="0"/>
          <w:numId w:val="32"/>
        </w:numPr>
        <w:spacing w:after="0" w:line="240" w:lineRule="auto"/>
        <w:ind w:right="41"/>
        <w:contextualSpacing/>
        <w:jc w:val="both"/>
        <w:rPr>
          <w:rFonts w:ascii="Times New Roman" w:hAnsi="Times New Roman" w:cs="Times New Roman"/>
          <w:sz w:val="28"/>
          <w:szCs w:val="28"/>
        </w:rPr>
      </w:pPr>
      <w:r w:rsidRPr="00B65DC4">
        <w:rPr>
          <w:rFonts w:ascii="Times New Roman" w:hAnsi="Times New Roman" w:cs="Times New Roman"/>
          <w:sz w:val="28"/>
          <w:szCs w:val="28"/>
        </w:rPr>
        <w:t>Школьное ученическое самоуправление.</w:t>
      </w:r>
    </w:p>
    <w:p w:rsidR="00B65DC4" w:rsidRPr="00B65DC4" w:rsidRDefault="00B65DC4" w:rsidP="00B65DC4">
      <w:pPr>
        <w:pStyle w:val="ListParagraph"/>
        <w:ind w:left="0" w:firstLine="851"/>
        <w:jc w:val="both"/>
        <w:rPr>
          <w:szCs w:val="28"/>
        </w:rPr>
      </w:pPr>
      <w:r w:rsidRPr="00B65DC4">
        <w:rPr>
          <w:szCs w:val="28"/>
        </w:rPr>
        <w:t>В 2020/2021 учебном году Российское движение школьников планирует реализацию следующих проектов:</w:t>
      </w:r>
    </w:p>
    <w:p w:rsidR="00B65DC4" w:rsidRPr="00B65DC4" w:rsidRDefault="00B65DC4" w:rsidP="00B65DC4">
      <w:pPr>
        <w:pStyle w:val="ListParagraph"/>
        <w:numPr>
          <w:ilvl w:val="0"/>
          <w:numId w:val="33"/>
        </w:numPr>
        <w:jc w:val="both"/>
        <w:rPr>
          <w:szCs w:val="28"/>
        </w:rPr>
      </w:pPr>
      <w:r w:rsidRPr="00B65DC4">
        <w:rPr>
          <w:szCs w:val="28"/>
        </w:rPr>
        <w:t>по направлению «Личностное развитие (творчество)»: «Творческая мастерская РДШ», «Творческая лаборатория РДШ», Онлайн-</w:t>
      </w:r>
      <w:proofErr w:type="spellStart"/>
      <w:r w:rsidRPr="00B65DC4">
        <w:rPr>
          <w:szCs w:val="28"/>
        </w:rPr>
        <w:t>квизы</w:t>
      </w:r>
      <w:proofErr w:type="spellEnd"/>
      <w:r w:rsidRPr="00B65DC4">
        <w:rPr>
          <w:szCs w:val="28"/>
        </w:rPr>
        <w:t xml:space="preserve"> и акции, приуроченные к значимым датам в сфере культуры, Фестиваль театрализованных постановок для начальных классов;</w:t>
      </w:r>
    </w:p>
    <w:p w:rsidR="00B65DC4" w:rsidRPr="00B65DC4" w:rsidRDefault="00B65DC4" w:rsidP="00B65DC4">
      <w:pPr>
        <w:pStyle w:val="ListParagraph"/>
        <w:numPr>
          <w:ilvl w:val="0"/>
          <w:numId w:val="33"/>
        </w:numPr>
        <w:jc w:val="both"/>
        <w:rPr>
          <w:szCs w:val="28"/>
        </w:rPr>
      </w:pPr>
      <w:r w:rsidRPr="00B65DC4">
        <w:rPr>
          <w:szCs w:val="28"/>
        </w:rPr>
        <w:t>по направлению «Личностное развитие (наука)»: «Гражданская наука», Всероссийский «Турнир трёх ученых», «РДШ-Наука», «Объясните нормально!», «Научное ориентирование»;</w:t>
      </w:r>
    </w:p>
    <w:p w:rsidR="00B65DC4" w:rsidRPr="00B65DC4" w:rsidRDefault="00B65DC4" w:rsidP="00B65DC4">
      <w:pPr>
        <w:pStyle w:val="ListParagraph"/>
        <w:numPr>
          <w:ilvl w:val="0"/>
          <w:numId w:val="33"/>
        </w:numPr>
        <w:jc w:val="both"/>
        <w:rPr>
          <w:szCs w:val="28"/>
        </w:rPr>
      </w:pPr>
      <w:r w:rsidRPr="00B65DC4">
        <w:rPr>
          <w:szCs w:val="28"/>
        </w:rPr>
        <w:t>по направлению «Личностное развитие (спорт)»: «</w:t>
      </w:r>
      <w:proofErr w:type="spellStart"/>
      <w:r w:rsidRPr="00B65DC4">
        <w:rPr>
          <w:szCs w:val="28"/>
        </w:rPr>
        <w:t>Спорт.рдш.рф</w:t>
      </w:r>
      <w:proofErr w:type="spellEnd"/>
      <w:r w:rsidRPr="00B65DC4">
        <w:rPr>
          <w:szCs w:val="28"/>
        </w:rPr>
        <w:t>», «Веселые старты», «Сила РДШ», «Игры отважных», «На спорте!»;</w:t>
      </w:r>
    </w:p>
    <w:p w:rsidR="00B65DC4" w:rsidRPr="00B65DC4" w:rsidRDefault="00B65DC4" w:rsidP="00B65DC4">
      <w:pPr>
        <w:pStyle w:val="ListParagraph"/>
        <w:numPr>
          <w:ilvl w:val="0"/>
          <w:numId w:val="33"/>
        </w:numPr>
        <w:jc w:val="both"/>
        <w:rPr>
          <w:szCs w:val="28"/>
        </w:rPr>
      </w:pPr>
      <w:r w:rsidRPr="00B65DC4">
        <w:rPr>
          <w:szCs w:val="28"/>
        </w:rPr>
        <w:t xml:space="preserve">по направлению «Гражданская активность (гражданская идентичность)»: «РДШ - территория самоуправления», «Академия </w:t>
      </w:r>
      <w:r w:rsidRPr="00B65DC4">
        <w:rPr>
          <w:szCs w:val="28"/>
        </w:rPr>
        <w:lastRenderedPageBreak/>
        <w:t>гражданина», «Дискуссионные клубы РДШ», «Твой выбор», «</w:t>
      </w:r>
      <w:proofErr w:type="spellStart"/>
      <w:r w:rsidRPr="00B65DC4">
        <w:rPr>
          <w:szCs w:val="28"/>
        </w:rPr>
        <w:t>КоЛаб</w:t>
      </w:r>
      <w:proofErr w:type="spellEnd"/>
      <w:r w:rsidRPr="00B65DC4">
        <w:rPr>
          <w:szCs w:val="28"/>
        </w:rPr>
        <w:t>»;</w:t>
      </w:r>
    </w:p>
    <w:p w:rsidR="00B65DC4" w:rsidRPr="00B65DC4" w:rsidRDefault="00B65DC4" w:rsidP="00B65DC4">
      <w:pPr>
        <w:pStyle w:val="ListParagraph"/>
        <w:numPr>
          <w:ilvl w:val="0"/>
          <w:numId w:val="33"/>
        </w:numPr>
        <w:jc w:val="both"/>
        <w:rPr>
          <w:szCs w:val="28"/>
        </w:rPr>
      </w:pPr>
      <w:r w:rsidRPr="00B65DC4">
        <w:rPr>
          <w:szCs w:val="28"/>
        </w:rPr>
        <w:t xml:space="preserve">по направлению «Гражданская активность (экология)»: «На старт, </w:t>
      </w:r>
      <w:proofErr w:type="spellStart"/>
      <w:r w:rsidRPr="00B65DC4">
        <w:rPr>
          <w:szCs w:val="28"/>
        </w:rPr>
        <w:t>экоотряд</w:t>
      </w:r>
      <w:proofErr w:type="spellEnd"/>
      <w:r w:rsidRPr="00B65DC4">
        <w:rPr>
          <w:szCs w:val="28"/>
        </w:rPr>
        <w:t>!», «Экологическая культура», «Сезоны фенологии», «Эко забота»;</w:t>
      </w:r>
    </w:p>
    <w:p w:rsidR="00B65DC4" w:rsidRPr="00B65DC4" w:rsidRDefault="00B65DC4" w:rsidP="00B65DC4">
      <w:pPr>
        <w:pStyle w:val="ListParagraph"/>
        <w:numPr>
          <w:ilvl w:val="0"/>
          <w:numId w:val="33"/>
        </w:numPr>
        <w:jc w:val="both"/>
        <w:rPr>
          <w:szCs w:val="28"/>
        </w:rPr>
      </w:pPr>
      <w:r w:rsidRPr="00B65DC4">
        <w:rPr>
          <w:szCs w:val="28"/>
        </w:rPr>
        <w:t>по информационно-</w:t>
      </w:r>
      <w:proofErr w:type="spellStart"/>
      <w:r w:rsidRPr="00B65DC4">
        <w:rPr>
          <w:szCs w:val="28"/>
        </w:rPr>
        <w:t>медийному</w:t>
      </w:r>
      <w:proofErr w:type="spellEnd"/>
      <w:r w:rsidRPr="00B65DC4">
        <w:rPr>
          <w:szCs w:val="28"/>
        </w:rPr>
        <w:t xml:space="preserve"> направлению: «Контент на коленке», «Блог героя», </w:t>
      </w:r>
      <w:proofErr w:type="spellStart"/>
      <w:r w:rsidRPr="00B65DC4">
        <w:rPr>
          <w:szCs w:val="28"/>
        </w:rPr>
        <w:t>Медиаэкспедиция</w:t>
      </w:r>
      <w:proofErr w:type="spellEnd"/>
      <w:r w:rsidRPr="00B65DC4">
        <w:rPr>
          <w:szCs w:val="28"/>
        </w:rPr>
        <w:t xml:space="preserve"> РДШ «На заре», «Инклюзивные медиа», «</w:t>
      </w:r>
      <w:proofErr w:type="spellStart"/>
      <w:r w:rsidRPr="00B65DC4">
        <w:rPr>
          <w:szCs w:val="28"/>
        </w:rPr>
        <w:t>ВПорядке</w:t>
      </w:r>
      <w:proofErr w:type="spellEnd"/>
      <w:r w:rsidRPr="00B65DC4">
        <w:rPr>
          <w:szCs w:val="28"/>
        </w:rPr>
        <w:t>», «КЭШ: Клуб экономных школьников», «Информационная культура и безопасность», «Лига решений»;</w:t>
      </w:r>
    </w:p>
    <w:p w:rsidR="00B65DC4" w:rsidRPr="00B65DC4" w:rsidRDefault="00B65DC4" w:rsidP="00B65DC4">
      <w:pPr>
        <w:pStyle w:val="ListParagraph"/>
        <w:numPr>
          <w:ilvl w:val="0"/>
          <w:numId w:val="33"/>
        </w:numPr>
        <w:jc w:val="both"/>
        <w:rPr>
          <w:szCs w:val="28"/>
        </w:rPr>
      </w:pPr>
      <w:r w:rsidRPr="00B65DC4">
        <w:rPr>
          <w:szCs w:val="28"/>
        </w:rPr>
        <w:t>по военно-патриотическому направлению: военно-спортивные игры «</w:t>
      </w:r>
      <w:proofErr w:type="spellStart"/>
      <w:r w:rsidRPr="00B65DC4">
        <w:rPr>
          <w:szCs w:val="28"/>
        </w:rPr>
        <w:t>Зарничка</w:t>
      </w:r>
      <w:proofErr w:type="spellEnd"/>
      <w:r w:rsidRPr="00B65DC4">
        <w:rPr>
          <w:szCs w:val="28"/>
        </w:rPr>
        <w:t>», «Зарница», «Орленок», конкурс «Делай, как я!», проекты «Моя История», «Штаб актива ВПН», «Я познаю Россию», «Школьный музей», «Прогулки по стране», «Научное ориентирование»;</w:t>
      </w:r>
    </w:p>
    <w:p w:rsidR="00B65DC4" w:rsidRPr="00B65DC4" w:rsidRDefault="00B65DC4" w:rsidP="00B65DC4">
      <w:pPr>
        <w:pStyle w:val="ListParagraph"/>
        <w:numPr>
          <w:ilvl w:val="0"/>
          <w:numId w:val="33"/>
        </w:numPr>
        <w:jc w:val="both"/>
        <w:rPr>
          <w:szCs w:val="28"/>
        </w:rPr>
      </w:pPr>
      <w:r w:rsidRPr="00B65DC4">
        <w:rPr>
          <w:szCs w:val="28"/>
        </w:rPr>
        <w:t>флагманские проекты: «Добро не уходит на каникулы», «Классные встречи РДШ», «Лига вожатых».</w:t>
      </w:r>
    </w:p>
    <w:p w:rsidR="00B65DC4" w:rsidRPr="00B65DC4" w:rsidRDefault="00B65DC4" w:rsidP="00B65DC4">
      <w:pPr>
        <w:pStyle w:val="ListParagraph"/>
        <w:ind w:firstLine="851"/>
        <w:jc w:val="both"/>
        <w:rPr>
          <w:szCs w:val="28"/>
        </w:rPr>
      </w:pPr>
      <w:r w:rsidRPr="00B65DC4">
        <w:rPr>
          <w:szCs w:val="28"/>
        </w:rPr>
        <w:t>Ростовский Союз детских и молодежных организаций планирует продолжить реализацию городских проектов: «Академия успеха», «Лига волонтеров», «Путешествие ради жизни», «</w:t>
      </w:r>
      <w:proofErr w:type="spellStart"/>
      <w:r w:rsidRPr="00B65DC4">
        <w:rPr>
          <w:szCs w:val="28"/>
        </w:rPr>
        <w:t>Медиаобразование</w:t>
      </w:r>
      <w:proofErr w:type="spellEnd"/>
      <w:r w:rsidRPr="00B65DC4">
        <w:rPr>
          <w:szCs w:val="28"/>
        </w:rPr>
        <w:t>: от слов – к делу», «Созидая будущее», «Лига вожатых», «</w:t>
      </w:r>
      <w:proofErr w:type="spellStart"/>
      <w:r w:rsidRPr="00B65DC4">
        <w:rPr>
          <w:szCs w:val="28"/>
        </w:rPr>
        <w:t>ЭкоГрад</w:t>
      </w:r>
      <w:proofErr w:type="spellEnd"/>
      <w:r w:rsidRPr="00B65DC4">
        <w:rPr>
          <w:szCs w:val="28"/>
        </w:rPr>
        <w:t>», «Школа КВН». Помимо этого, планируется запуск новых проектов: «Лига путешественников», «</w:t>
      </w:r>
      <w:proofErr w:type="spellStart"/>
      <w:r w:rsidRPr="00B65DC4">
        <w:rPr>
          <w:szCs w:val="28"/>
        </w:rPr>
        <w:t>Скилл</w:t>
      </w:r>
      <w:proofErr w:type="spellEnd"/>
      <w:r w:rsidRPr="00B65DC4">
        <w:rPr>
          <w:szCs w:val="28"/>
        </w:rPr>
        <w:t>-паспорт старшеклассника», «Племя Земли», «Дни милосердия».</w:t>
      </w:r>
    </w:p>
    <w:p w:rsidR="00B65DC4" w:rsidRPr="00B65DC4" w:rsidRDefault="00B65DC4" w:rsidP="00B65DC4">
      <w:pPr>
        <w:pStyle w:val="ListParagraph"/>
        <w:ind w:firstLine="851"/>
        <w:jc w:val="both"/>
        <w:rPr>
          <w:szCs w:val="28"/>
        </w:rPr>
      </w:pPr>
      <w:r w:rsidRPr="00B65DC4">
        <w:rPr>
          <w:szCs w:val="28"/>
        </w:rPr>
        <w:t>Для повышения эффективности развития детского движения в городе Ростове-на-Дону, повышения активности и результативности участия детей и подростков в социальных проектах и программах необходимо следующее:</w:t>
      </w:r>
    </w:p>
    <w:p w:rsidR="00B65DC4" w:rsidRPr="00B65DC4" w:rsidRDefault="00B65DC4" w:rsidP="00B65DC4">
      <w:pPr>
        <w:pStyle w:val="ListParagraph"/>
        <w:numPr>
          <w:ilvl w:val="0"/>
          <w:numId w:val="34"/>
        </w:numPr>
        <w:jc w:val="both"/>
        <w:rPr>
          <w:szCs w:val="28"/>
        </w:rPr>
      </w:pPr>
      <w:r w:rsidRPr="00B65DC4">
        <w:rPr>
          <w:szCs w:val="28"/>
        </w:rPr>
        <w:t>определить педагогов – районных координаторов деятельности детских организаций в Железнодорожном и Советском районах,</w:t>
      </w:r>
    </w:p>
    <w:p w:rsidR="00B65DC4" w:rsidRPr="00B65DC4" w:rsidRDefault="00B65DC4" w:rsidP="00B65DC4">
      <w:pPr>
        <w:pStyle w:val="ListParagraph"/>
        <w:numPr>
          <w:ilvl w:val="0"/>
          <w:numId w:val="34"/>
        </w:numPr>
        <w:jc w:val="both"/>
        <w:rPr>
          <w:szCs w:val="28"/>
        </w:rPr>
      </w:pPr>
      <w:r w:rsidRPr="00B65DC4">
        <w:rPr>
          <w:szCs w:val="28"/>
        </w:rPr>
        <w:t>продолжить практику проведения обучающих семинаров и иных образовательных мероприятий для руководителей школьных детских объединений на базе Дворца творчества детей и молодежи,</w:t>
      </w:r>
    </w:p>
    <w:p w:rsidR="00B65DC4" w:rsidRPr="00B65DC4" w:rsidRDefault="00B65DC4" w:rsidP="00B65DC4">
      <w:pPr>
        <w:pStyle w:val="ListParagraph"/>
        <w:numPr>
          <w:ilvl w:val="0"/>
          <w:numId w:val="34"/>
        </w:numPr>
        <w:jc w:val="both"/>
        <w:rPr>
          <w:szCs w:val="28"/>
        </w:rPr>
      </w:pPr>
      <w:r w:rsidRPr="00B65DC4">
        <w:rPr>
          <w:szCs w:val="28"/>
        </w:rPr>
        <w:t>продолжить практику поощрения лучших детских организаций в рамках городской премии «Триумф» и лидеров детских общественных организаций памятными медалями «Лучший ученик»,</w:t>
      </w:r>
    </w:p>
    <w:p w:rsidR="00B65DC4" w:rsidRPr="00B65DC4" w:rsidRDefault="00B65DC4" w:rsidP="00B65DC4">
      <w:pPr>
        <w:pStyle w:val="ListParagraph"/>
        <w:numPr>
          <w:ilvl w:val="0"/>
          <w:numId w:val="34"/>
        </w:numPr>
        <w:jc w:val="both"/>
        <w:rPr>
          <w:szCs w:val="28"/>
        </w:rPr>
      </w:pPr>
      <w:r w:rsidRPr="00B65DC4">
        <w:rPr>
          <w:szCs w:val="28"/>
        </w:rPr>
        <w:t xml:space="preserve">обеспечить максимальное привлечение педагогов и учащихся к реализации программ Российского движения школьников, дистанционному обучению на платформе Корпоративного университета РДШ </w:t>
      </w:r>
      <w:hyperlink r:id="rId8" w:history="1">
        <w:r w:rsidRPr="00B65DC4">
          <w:rPr>
            <w:rStyle w:val="Hyperlink"/>
            <w:szCs w:val="28"/>
          </w:rPr>
          <w:t>https://rdsh.education</w:t>
        </w:r>
      </w:hyperlink>
      <w:r w:rsidRPr="00B65DC4">
        <w:rPr>
          <w:szCs w:val="28"/>
        </w:rPr>
        <w:t>.</w:t>
      </w:r>
    </w:p>
    <w:p w:rsidR="00B65DC4" w:rsidRPr="00B65DC4" w:rsidRDefault="00B65DC4" w:rsidP="00B65DC4">
      <w:pPr>
        <w:jc w:val="both"/>
        <w:rPr>
          <w:rFonts w:ascii="Times New Roman" w:hAnsi="Times New Roman" w:cs="Times New Roman"/>
          <w:sz w:val="28"/>
          <w:szCs w:val="28"/>
        </w:rPr>
      </w:pPr>
    </w:p>
    <w:p w:rsidR="00B65DC4" w:rsidRPr="00B65DC4" w:rsidRDefault="00B65DC4" w:rsidP="00B65DC4">
      <w:pPr>
        <w:jc w:val="both"/>
        <w:rPr>
          <w:rFonts w:ascii="Times New Roman" w:hAnsi="Times New Roman" w:cs="Times New Roman"/>
          <w:sz w:val="28"/>
          <w:szCs w:val="28"/>
        </w:rPr>
      </w:pPr>
    </w:p>
    <w:p w:rsidR="00B65DC4" w:rsidRPr="00B65DC4" w:rsidRDefault="00B65DC4" w:rsidP="00B65DC4">
      <w:pPr>
        <w:jc w:val="both"/>
        <w:rPr>
          <w:rFonts w:ascii="Times New Roman" w:hAnsi="Times New Roman" w:cs="Times New Roman"/>
          <w:sz w:val="28"/>
          <w:szCs w:val="28"/>
        </w:rPr>
      </w:pPr>
      <w:r w:rsidRPr="00B65DC4">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2922270</wp:posOffset>
            </wp:positionH>
            <wp:positionV relativeFrom="paragraph">
              <wp:posOffset>20320</wp:posOffset>
            </wp:positionV>
            <wp:extent cx="1511300" cy="1435100"/>
            <wp:effectExtent l="0" t="0" r="0" b="0"/>
            <wp:wrapNone/>
            <wp:docPr id="3" name="Рисунок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r="4033"/>
                    <a:stretch>
                      <a:fillRect/>
                    </a:stretch>
                  </pic:blipFill>
                  <pic:spPr bwMode="auto">
                    <a:xfrm>
                      <a:off x="0" y="0"/>
                      <a:ext cx="15113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DC4" w:rsidRPr="00B65DC4" w:rsidRDefault="00B65DC4" w:rsidP="00B65DC4">
      <w:pPr>
        <w:jc w:val="both"/>
        <w:rPr>
          <w:rFonts w:ascii="Times New Roman" w:hAnsi="Times New Roman" w:cs="Times New Roman"/>
          <w:sz w:val="28"/>
          <w:szCs w:val="28"/>
        </w:rPr>
      </w:pPr>
      <w:r w:rsidRPr="00B65DC4">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3505835</wp:posOffset>
            </wp:positionH>
            <wp:positionV relativeFrom="paragraph">
              <wp:posOffset>98425</wp:posOffset>
            </wp:positionV>
            <wp:extent cx="1371600" cy="789305"/>
            <wp:effectExtent l="0" t="0" r="0" b="0"/>
            <wp:wrapNone/>
            <wp:docPr id="2" name="Рисунок 2" descr="факсими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аксимиле"/>
                    <pic:cNvPicPr>
                      <a:picLocks noChangeAspect="1" noChangeArrowheads="1"/>
                    </pic:cNvPicPr>
                  </pic:nvPicPr>
                  <pic:blipFill>
                    <a:blip r:embed="rId10">
                      <a:clrChange>
                        <a:clrFrom>
                          <a:srgbClr val="FFFFFF"/>
                        </a:clrFrom>
                        <a:clrTo>
                          <a:srgbClr val="FFFFFF">
                            <a:alpha val="0"/>
                          </a:srgbClr>
                        </a:clrTo>
                      </a:clrChange>
                      <a:lum bright="-24000" contrast="36000"/>
                      <a:extLst>
                        <a:ext uri="{28A0092B-C50C-407E-A947-70E740481C1C}">
                          <a14:useLocalDpi xmlns:a14="http://schemas.microsoft.com/office/drawing/2010/main" val="0"/>
                        </a:ext>
                      </a:extLst>
                    </a:blip>
                    <a:srcRect/>
                    <a:stretch>
                      <a:fillRect/>
                    </a:stretch>
                  </pic:blipFill>
                  <pic:spPr bwMode="auto">
                    <a:xfrm>
                      <a:off x="0" y="0"/>
                      <a:ext cx="1371600" cy="789305"/>
                    </a:xfrm>
                    <a:prstGeom prst="rect">
                      <a:avLst/>
                    </a:prstGeom>
                    <a:noFill/>
                  </pic:spPr>
                </pic:pic>
              </a:graphicData>
            </a:graphic>
            <wp14:sizeRelH relativeFrom="page">
              <wp14:pctWidth>0</wp14:pctWidth>
            </wp14:sizeRelH>
            <wp14:sizeRelV relativeFrom="page">
              <wp14:pctHeight>0</wp14:pctHeight>
            </wp14:sizeRelV>
          </wp:anchor>
        </w:drawing>
      </w:r>
    </w:p>
    <w:p w:rsidR="00B65DC4" w:rsidRPr="00B65DC4" w:rsidRDefault="00B65DC4" w:rsidP="00B65DC4">
      <w:pPr>
        <w:jc w:val="both"/>
        <w:rPr>
          <w:rFonts w:ascii="Times New Roman" w:hAnsi="Times New Roman" w:cs="Times New Roman"/>
          <w:sz w:val="28"/>
          <w:szCs w:val="28"/>
        </w:rPr>
      </w:pPr>
      <w:r w:rsidRPr="00B65DC4">
        <w:rPr>
          <w:rFonts w:ascii="Times New Roman" w:hAnsi="Times New Roman" w:cs="Times New Roman"/>
          <w:sz w:val="28"/>
          <w:szCs w:val="28"/>
        </w:rPr>
        <w:t xml:space="preserve">Председатель Ростовского Союза </w:t>
      </w:r>
    </w:p>
    <w:p w:rsidR="00B65DC4" w:rsidRPr="00B65DC4" w:rsidRDefault="00B65DC4" w:rsidP="00B65DC4">
      <w:pPr>
        <w:jc w:val="both"/>
        <w:rPr>
          <w:rFonts w:ascii="Times New Roman" w:hAnsi="Times New Roman" w:cs="Times New Roman"/>
          <w:sz w:val="28"/>
          <w:szCs w:val="28"/>
        </w:rPr>
      </w:pPr>
      <w:r w:rsidRPr="00B65DC4">
        <w:rPr>
          <w:rFonts w:ascii="Times New Roman" w:hAnsi="Times New Roman" w:cs="Times New Roman"/>
          <w:sz w:val="28"/>
          <w:szCs w:val="28"/>
        </w:rPr>
        <w:t xml:space="preserve">детских и молодежных организаций </w:t>
      </w:r>
      <w:r w:rsidRPr="00B65DC4">
        <w:rPr>
          <w:rFonts w:ascii="Times New Roman" w:hAnsi="Times New Roman" w:cs="Times New Roman"/>
          <w:sz w:val="28"/>
          <w:szCs w:val="28"/>
        </w:rPr>
        <w:tab/>
      </w:r>
      <w:r w:rsidRPr="00B65DC4">
        <w:rPr>
          <w:rFonts w:ascii="Times New Roman" w:hAnsi="Times New Roman" w:cs="Times New Roman"/>
          <w:sz w:val="28"/>
          <w:szCs w:val="28"/>
        </w:rPr>
        <w:tab/>
        <w:t xml:space="preserve">                                       </w:t>
      </w:r>
      <w:proofErr w:type="spellStart"/>
      <w:r w:rsidRPr="00B65DC4">
        <w:rPr>
          <w:rFonts w:ascii="Times New Roman" w:hAnsi="Times New Roman" w:cs="Times New Roman"/>
          <w:sz w:val="28"/>
          <w:szCs w:val="28"/>
        </w:rPr>
        <w:t>М.Г.Чупров</w:t>
      </w:r>
      <w:proofErr w:type="spellEnd"/>
    </w:p>
    <w:p w:rsidR="00B65DC4" w:rsidRPr="00B65DC4" w:rsidRDefault="00B65DC4" w:rsidP="00B65DC4">
      <w:pPr>
        <w:jc w:val="center"/>
        <w:rPr>
          <w:rFonts w:ascii="Times New Roman" w:hAnsi="Times New Roman" w:cs="Times New Roman"/>
          <w:sz w:val="28"/>
          <w:szCs w:val="28"/>
        </w:rPr>
      </w:pPr>
    </w:p>
    <w:p w:rsidR="00B65DC4" w:rsidRPr="00B65DC4" w:rsidRDefault="00B65DC4" w:rsidP="00B65DC4">
      <w:pPr>
        <w:jc w:val="center"/>
        <w:rPr>
          <w:rFonts w:ascii="Times New Roman" w:hAnsi="Times New Roman" w:cs="Times New Roman"/>
          <w:sz w:val="28"/>
          <w:szCs w:val="28"/>
        </w:rPr>
      </w:pPr>
    </w:p>
    <w:p w:rsidR="00B65DC4" w:rsidRPr="00B65DC4" w:rsidRDefault="00B65DC4" w:rsidP="00B65DC4">
      <w:pPr>
        <w:jc w:val="both"/>
        <w:rPr>
          <w:rFonts w:ascii="Times New Roman" w:hAnsi="Times New Roman" w:cs="Times New Roman"/>
          <w:sz w:val="28"/>
          <w:szCs w:val="28"/>
        </w:rPr>
      </w:pPr>
      <w:r w:rsidRPr="00B65DC4">
        <w:rPr>
          <w:rFonts w:ascii="Times New Roman" w:hAnsi="Times New Roman" w:cs="Times New Roman"/>
          <w:sz w:val="28"/>
          <w:szCs w:val="28"/>
        </w:rPr>
        <w:t>(863) 240 13 92</w:t>
      </w:r>
    </w:p>
    <w:p w:rsidR="00B65DC4" w:rsidRPr="00B65DC4" w:rsidRDefault="00B65DC4" w:rsidP="00B65DC4">
      <w:pPr>
        <w:jc w:val="both"/>
        <w:rPr>
          <w:rFonts w:ascii="Times New Roman" w:hAnsi="Times New Roman" w:cs="Times New Roman"/>
          <w:sz w:val="28"/>
          <w:szCs w:val="28"/>
        </w:rPr>
      </w:pPr>
    </w:p>
    <w:p w:rsidR="00B65DC4" w:rsidRPr="00B65DC4" w:rsidRDefault="00B65DC4" w:rsidP="00B65DC4">
      <w:pPr>
        <w:jc w:val="both"/>
        <w:rPr>
          <w:rFonts w:ascii="Times New Roman" w:hAnsi="Times New Roman" w:cs="Times New Roman"/>
          <w:sz w:val="28"/>
          <w:szCs w:val="28"/>
        </w:rPr>
      </w:pPr>
    </w:p>
    <w:p w:rsidR="00B65DC4" w:rsidRPr="00B65DC4" w:rsidRDefault="00B65DC4" w:rsidP="00B65DC4">
      <w:pPr>
        <w:jc w:val="both"/>
        <w:rPr>
          <w:rFonts w:ascii="Times New Roman" w:hAnsi="Times New Roman" w:cs="Times New Roman"/>
          <w:sz w:val="28"/>
          <w:szCs w:val="28"/>
        </w:rPr>
      </w:pPr>
    </w:p>
    <w:p w:rsidR="00B65DC4" w:rsidRPr="00B65DC4" w:rsidRDefault="00B65DC4" w:rsidP="00B65DC4">
      <w:pPr>
        <w:jc w:val="center"/>
        <w:rPr>
          <w:rFonts w:ascii="Times New Roman" w:hAnsi="Times New Roman" w:cs="Times New Roman"/>
          <w:sz w:val="28"/>
          <w:szCs w:val="28"/>
        </w:rPr>
      </w:pPr>
    </w:p>
    <w:sectPr w:rsidR="00B65DC4" w:rsidRPr="00B6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A37"/>
    <w:multiLevelType w:val="hybridMultilevel"/>
    <w:tmpl w:val="BD5E4E5C"/>
    <w:lvl w:ilvl="0" w:tplc="9C84F0F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11EC4"/>
    <w:multiLevelType w:val="hybridMultilevel"/>
    <w:tmpl w:val="6C2C6314"/>
    <w:lvl w:ilvl="0" w:tplc="69AC55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0322E"/>
    <w:multiLevelType w:val="hybridMultilevel"/>
    <w:tmpl w:val="EBBAEA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E981FE9"/>
    <w:multiLevelType w:val="hybridMultilevel"/>
    <w:tmpl w:val="A87ACEC2"/>
    <w:lvl w:ilvl="0" w:tplc="9C84F0F4">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C579A"/>
    <w:multiLevelType w:val="hybridMultilevel"/>
    <w:tmpl w:val="F640B392"/>
    <w:lvl w:ilvl="0" w:tplc="95161A9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11807F8C"/>
    <w:multiLevelType w:val="hybridMultilevel"/>
    <w:tmpl w:val="C582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612B9"/>
    <w:multiLevelType w:val="hybridMultilevel"/>
    <w:tmpl w:val="D4FC6BC2"/>
    <w:lvl w:ilvl="0" w:tplc="8378F954">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199775B4"/>
    <w:multiLevelType w:val="hybridMultilevel"/>
    <w:tmpl w:val="78968ADE"/>
    <w:lvl w:ilvl="0" w:tplc="95161A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9F0C24"/>
    <w:multiLevelType w:val="hybridMultilevel"/>
    <w:tmpl w:val="C7DE189C"/>
    <w:lvl w:ilvl="0" w:tplc="8378F9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902EB5"/>
    <w:multiLevelType w:val="multilevel"/>
    <w:tmpl w:val="3D762F3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tabs>
          <w:tab w:val="num" w:pos="1788"/>
        </w:tabs>
        <w:ind w:left="1788" w:hanging="720"/>
      </w:pPr>
      <w:rPr>
        <w:rFonts w:hint="default"/>
      </w:rPr>
    </w:lvl>
    <w:lvl w:ilvl="2">
      <w:start w:val="1"/>
      <w:numFmt w:val="decimal"/>
      <w:isLgl/>
      <w:lvlText w:val="%1.%2.%3."/>
      <w:lvlJc w:val="left"/>
      <w:pPr>
        <w:tabs>
          <w:tab w:val="num" w:pos="2148"/>
        </w:tabs>
        <w:ind w:left="2148" w:hanging="720"/>
      </w:pPr>
      <w:rPr>
        <w:rFonts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10" w15:restartNumberingAfterBreak="0">
    <w:nsid w:val="25754424"/>
    <w:multiLevelType w:val="hybridMultilevel"/>
    <w:tmpl w:val="B52CCD0A"/>
    <w:lvl w:ilvl="0" w:tplc="8378F95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D2A9B"/>
    <w:multiLevelType w:val="hybridMultilevel"/>
    <w:tmpl w:val="8D42B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F7290"/>
    <w:multiLevelType w:val="hybridMultilevel"/>
    <w:tmpl w:val="6CFC8780"/>
    <w:lvl w:ilvl="0" w:tplc="C0CCD5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D2A1A"/>
    <w:multiLevelType w:val="hybridMultilevel"/>
    <w:tmpl w:val="A4A4938A"/>
    <w:lvl w:ilvl="0" w:tplc="98BE4B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D75F7F"/>
    <w:multiLevelType w:val="hybridMultilevel"/>
    <w:tmpl w:val="2BB2D586"/>
    <w:lvl w:ilvl="0" w:tplc="8378F954">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5" w15:restartNumberingAfterBreak="0">
    <w:nsid w:val="43E26F75"/>
    <w:multiLevelType w:val="hybridMultilevel"/>
    <w:tmpl w:val="446EA4BC"/>
    <w:lvl w:ilvl="0" w:tplc="424832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80389"/>
    <w:multiLevelType w:val="hybridMultilevel"/>
    <w:tmpl w:val="6CFC8780"/>
    <w:lvl w:ilvl="0" w:tplc="C0CCD5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E62FAA"/>
    <w:multiLevelType w:val="hybridMultilevel"/>
    <w:tmpl w:val="1EA0686A"/>
    <w:lvl w:ilvl="0" w:tplc="95161A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9F345E6"/>
    <w:multiLevelType w:val="hybridMultilevel"/>
    <w:tmpl w:val="8AF6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B3A4E"/>
    <w:multiLevelType w:val="hybridMultilevel"/>
    <w:tmpl w:val="F48E8E2E"/>
    <w:lvl w:ilvl="0" w:tplc="95161A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ADA453E"/>
    <w:multiLevelType w:val="hybridMultilevel"/>
    <w:tmpl w:val="3FFE6796"/>
    <w:lvl w:ilvl="0" w:tplc="9C84F0F4">
      <w:start w:val="1"/>
      <w:numFmt w:val="bullet"/>
      <w:lvlText w:val=""/>
      <w:lvlJc w:val="left"/>
      <w:pPr>
        <w:tabs>
          <w:tab w:val="num" w:pos="720"/>
        </w:tabs>
        <w:ind w:left="720" w:hanging="360"/>
      </w:pPr>
      <w:rPr>
        <w:rFonts w:ascii="Symbol" w:hAnsi="Symbol" w:hint="default"/>
        <w:b w:val="0"/>
      </w:rPr>
    </w:lvl>
    <w:lvl w:ilvl="1" w:tplc="9C84F0F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705231"/>
    <w:multiLevelType w:val="hybridMultilevel"/>
    <w:tmpl w:val="F5404A58"/>
    <w:lvl w:ilvl="0" w:tplc="3FA407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C15737D"/>
    <w:multiLevelType w:val="hybridMultilevel"/>
    <w:tmpl w:val="BDBA3828"/>
    <w:lvl w:ilvl="0" w:tplc="98BE4B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DD81004"/>
    <w:multiLevelType w:val="hybridMultilevel"/>
    <w:tmpl w:val="505C3732"/>
    <w:lvl w:ilvl="0" w:tplc="8378F954">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4" w15:restartNumberingAfterBreak="0">
    <w:nsid w:val="4E141702"/>
    <w:multiLevelType w:val="hybridMultilevel"/>
    <w:tmpl w:val="9A86A8C0"/>
    <w:lvl w:ilvl="0" w:tplc="9C84F0F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33048"/>
    <w:multiLevelType w:val="hybridMultilevel"/>
    <w:tmpl w:val="DED2B7BE"/>
    <w:lvl w:ilvl="0" w:tplc="98BE4B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6EE1FC1"/>
    <w:multiLevelType w:val="hybridMultilevel"/>
    <w:tmpl w:val="CED2F59A"/>
    <w:lvl w:ilvl="0" w:tplc="3FA407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DE154FB"/>
    <w:multiLevelType w:val="hybridMultilevel"/>
    <w:tmpl w:val="F78445A0"/>
    <w:lvl w:ilvl="0" w:tplc="98BE4B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1B767BF"/>
    <w:multiLevelType w:val="hybridMultilevel"/>
    <w:tmpl w:val="9CE466B0"/>
    <w:lvl w:ilvl="0" w:tplc="95161A9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92D40D7"/>
    <w:multiLevelType w:val="hybridMultilevel"/>
    <w:tmpl w:val="5F28D4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6ACF4814"/>
    <w:multiLevelType w:val="hybridMultilevel"/>
    <w:tmpl w:val="B71431FC"/>
    <w:lvl w:ilvl="0" w:tplc="0DAA72E8">
      <w:numFmt w:val="bullet"/>
      <w:lvlText w:val="-"/>
      <w:lvlJc w:val="left"/>
      <w:pPr>
        <w:tabs>
          <w:tab w:val="num" w:pos="360"/>
        </w:tabs>
        <w:ind w:left="360" w:hanging="360"/>
      </w:p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31" w15:restartNumberingAfterBreak="0">
    <w:nsid w:val="746B7063"/>
    <w:multiLevelType w:val="hybridMultilevel"/>
    <w:tmpl w:val="C87CE672"/>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502293B"/>
    <w:multiLevelType w:val="hybridMultilevel"/>
    <w:tmpl w:val="EF588530"/>
    <w:lvl w:ilvl="0" w:tplc="9C84F0F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65AD7"/>
    <w:multiLevelType w:val="multilevel"/>
    <w:tmpl w:val="36A2509C"/>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
  </w:num>
  <w:num w:numId="2">
    <w:abstractNumId w:val="29"/>
  </w:num>
  <w:num w:numId="3">
    <w:abstractNumId w:val="33"/>
  </w:num>
  <w:num w:numId="4">
    <w:abstractNumId w:val="8"/>
  </w:num>
  <w:num w:numId="5">
    <w:abstractNumId w:val="10"/>
  </w:num>
  <w:num w:numId="6">
    <w:abstractNumId w:val="23"/>
  </w:num>
  <w:num w:numId="7">
    <w:abstractNumId w:val="6"/>
  </w:num>
  <w:num w:numId="8">
    <w:abstractNumId w:val="14"/>
  </w:num>
  <w:num w:numId="9">
    <w:abstractNumId w:val="32"/>
  </w:num>
  <w:num w:numId="10">
    <w:abstractNumId w:val="0"/>
  </w:num>
  <w:num w:numId="11">
    <w:abstractNumId w:val="24"/>
  </w:num>
  <w:num w:numId="12">
    <w:abstractNumId w:val="9"/>
  </w:num>
  <w:num w:numId="13">
    <w:abstractNumId w:val="1"/>
  </w:num>
  <w:num w:numId="14">
    <w:abstractNumId w:val="11"/>
  </w:num>
  <w:num w:numId="15">
    <w:abstractNumId w:val="5"/>
  </w:num>
  <w:num w:numId="16">
    <w:abstractNumId w:val="18"/>
  </w:num>
  <w:num w:numId="17">
    <w:abstractNumId w:val="15"/>
  </w:num>
  <w:num w:numId="18">
    <w:abstractNumId w:val="21"/>
  </w:num>
  <w:num w:numId="19">
    <w:abstractNumId w:val="26"/>
  </w:num>
  <w:num w:numId="20">
    <w:abstractNumId w:val="13"/>
  </w:num>
  <w:num w:numId="21">
    <w:abstractNumId w:val="3"/>
  </w:num>
  <w:num w:numId="22">
    <w:abstractNumId w:val="20"/>
  </w:num>
  <w:num w:numId="23">
    <w:abstractNumId w:val="25"/>
  </w:num>
  <w:num w:numId="24">
    <w:abstractNumId w:val="27"/>
  </w:num>
  <w:num w:numId="25">
    <w:abstractNumId w:val="22"/>
  </w:num>
  <w:num w:numId="26">
    <w:abstractNumId w:val="17"/>
  </w:num>
  <w:num w:numId="27">
    <w:abstractNumId w:val="31"/>
  </w:num>
  <w:num w:numId="28">
    <w:abstractNumId w:val="30"/>
    <w:lvlOverride w:ilvl="0"/>
    <w:lvlOverride w:ilvl="1"/>
    <w:lvlOverride w:ilvl="2"/>
    <w:lvlOverride w:ilvl="3"/>
    <w:lvlOverride w:ilvl="4"/>
    <w:lvlOverride w:ilvl="5"/>
    <w:lvlOverride w:ilvl="6"/>
    <w:lvlOverride w:ilvl="7"/>
    <w:lvlOverride w:ilvl="8"/>
  </w:num>
  <w:num w:numId="29">
    <w:abstractNumId w:val="7"/>
  </w:num>
  <w:num w:numId="30">
    <w:abstractNumId w:val="12"/>
  </w:num>
  <w:num w:numId="31">
    <w:abstractNumId w:val="16"/>
  </w:num>
  <w:num w:numId="32">
    <w:abstractNumId w:val="28"/>
  </w:num>
  <w:num w:numId="33">
    <w:abstractNumId w:val="1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A6"/>
    <w:rsid w:val="007727A6"/>
    <w:rsid w:val="008E7E48"/>
    <w:rsid w:val="00B6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EE8BB-6F18-45EF-B2FB-F4ED1323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B65DC4"/>
    <w:rPr>
      <w:color w:val="0000FF"/>
      <w:u w:val="single"/>
    </w:rPr>
  </w:style>
  <w:style w:type="paragraph" w:styleId="BodyText">
    <w:name w:val="Body Text"/>
    <w:basedOn w:val="Normal"/>
    <w:link w:val="BodyTextChar"/>
    <w:rsid w:val="00B65DC4"/>
    <w:pPr>
      <w:spacing w:after="0" w:line="240" w:lineRule="auto"/>
      <w:jc w:val="center"/>
    </w:pPr>
    <w:rPr>
      <w:rFonts w:ascii="Tahoma" w:eastAsia="Times New Roman" w:hAnsi="Tahoma" w:cs="Times New Roman"/>
      <w:sz w:val="20"/>
      <w:szCs w:val="20"/>
      <w:lang w:eastAsia="ru-RU"/>
    </w:rPr>
  </w:style>
  <w:style w:type="character" w:customStyle="1" w:styleId="BodyTextChar">
    <w:name w:val="Body Text Char"/>
    <w:basedOn w:val="DefaultParagraphFont"/>
    <w:link w:val="BodyText"/>
    <w:rsid w:val="00B65DC4"/>
    <w:rPr>
      <w:rFonts w:ascii="Tahoma" w:eastAsia="Times New Roman" w:hAnsi="Tahoma" w:cs="Times New Roman"/>
      <w:sz w:val="20"/>
      <w:szCs w:val="20"/>
      <w:lang w:eastAsia="ru-RU"/>
    </w:rPr>
  </w:style>
  <w:style w:type="paragraph" w:customStyle="1" w:styleId="a">
    <w:name w:val="Знак Знак Знак Знак"/>
    <w:basedOn w:val="Normal"/>
    <w:rsid w:val="00B65DC4"/>
    <w:pPr>
      <w:spacing w:line="240" w:lineRule="exact"/>
    </w:pPr>
    <w:rPr>
      <w:rFonts w:ascii="Verdana" w:eastAsia="Times New Roman" w:hAnsi="Verdana" w:cs="Times New Roman"/>
      <w:sz w:val="20"/>
      <w:szCs w:val="20"/>
      <w:lang w:val="en-US"/>
    </w:rPr>
  </w:style>
  <w:style w:type="paragraph" w:customStyle="1" w:styleId="a0">
    <w:name w:val=" Знак Знак Знак Знак"/>
    <w:basedOn w:val="Normal"/>
    <w:rsid w:val="00B65DC4"/>
    <w:pPr>
      <w:spacing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B65DC4"/>
    <w:pPr>
      <w:spacing w:after="0" w:line="240" w:lineRule="auto"/>
      <w:ind w:left="720"/>
      <w:contextualSpacing/>
    </w:pPr>
    <w:rPr>
      <w:rFonts w:ascii="Times New Roman" w:eastAsia="Calibri" w:hAnsi="Times New Roman" w:cs="Times New Roman"/>
      <w:sz w:val="28"/>
    </w:rPr>
  </w:style>
  <w:style w:type="paragraph" w:styleId="Footer">
    <w:name w:val="footer"/>
    <w:basedOn w:val="Normal"/>
    <w:link w:val="FooterChar"/>
    <w:rsid w:val="00B65D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rsid w:val="00B65DC4"/>
    <w:rPr>
      <w:rFonts w:ascii="Times New Roman" w:eastAsia="Times New Roman" w:hAnsi="Times New Roman" w:cs="Times New Roman"/>
      <w:sz w:val="24"/>
      <w:szCs w:val="24"/>
      <w:lang w:eastAsia="ru-RU"/>
    </w:rPr>
  </w:style>
  <w:style w:type="character" w:styleId="PageNumber">
    <w:name w:val="page number"/>
    <w:basedOn w:val="DefaultParagraphFont"/>
    <w:rsid w:val="00B65DC4"/>
  </w:style>
  <w:style w:type="paragraph" w:styleId="Header">
    <w:name w:val="header"/>
    <w:basedOn w:val="Normal"/>
    <w:link w:val="HeaderChar"/>
    <w:rsid w:val="00B65DC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HeaderChar">
    <w:name w:val="Header Char"/>
    <w:basedOn w:val="DefaultParagraphFont"/>
    <w:link w:val="Header"/>
    <w:rsid w:val="00B65DC4"/>
    <w:rPr>
      <w:rFonts w:ascii="Times New Roman" w:eastAsia="Times New Roman" w:hAnsi="Times New Roman" w:cs="Times New Roman"/>
      <w:sz w:val="24"/>
      <w:szCs w:val="20"/>
      <w:lang w:eastAsia="ru-RU"/>
    </w:rPr>
  </w:style>
  <w:style w:type="paragraph" w:styleId="BodyTextIndent3">
    <w:name w:val="Body Text Indent 3"/>
    <w:basedOn w:val="Normal"/>
    <w:link w:val="BodyTextIndent3Char"/>
    <w:rsid w:val="00B65DC4"/>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rsid w:val="00B65DC4"/>
    <w:rPr>
      <w:rFonts w:ascii="Times New Roman" w:eastAsia="Times New Roman" w:hAnsi="Times New Roman" w:cs="Times New Roman"/>
      <w:sz w:val="16"/>
      <w:szCs w:val="16"/>
      <w:lang w:eastAsia="ru-RU"/>
    </w:rPr>
  </w:style>
  <w:style w:type="paragraph" w:styleId="BodyText2">
    <w:name w:val="Body Text 2"/>
    <w:basedOn w:val="Normal"/>
    <w:link w:val="BodyText2Char"/>
    <w:rsid w:val="00B65DC4"/>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rsid w:val="00B65DC4"/>
    <w:rPr>
      <w:rFonts w:ascii="Times New Roman" w:eastAsia="Times New Roman" w:hAnsi="Times New Roman" w:cs="Times New Roman"/>
      <w:sz w:val="24"/>
      <w:szCs w:val="24"/>
      <w:lang w:eastAsia="ru-RU"/>
    </w:rPr>
  </w:style>
  <w:style w:type="paragraph" w:customStyle="1" w:styleId="1">
    <w:name w:val="Знак1"/>
    <w:basedOn w:val="Normal"/>
    <w:rsid w:val="00B65DC4"/>
    <w:pPr>
      <w:spacing w:before="100" w:beforeAutospacing="1" w:after="100" w:afterAutospacing="1" w:line="240" w:lineRule="auto"/>
    </w:pPr>
    <w:rPr>
      <w:rFonts w:ascii="Tahoma" w:eastAsia="Times New Roman" w:hAnsi="Tahoma" w:cs="Tahoma"/>
      <w:sz w:val="20"/>
      <w:szCs w:val="20"/>
      <w:lang w:val="en-US"/>
    </w:rPr>
  </w:style>
  <w:style w:type="paragraph" w:styleId="BalloonText">
    <w:name w:val="Balloon Text"/>
    <w:basedOn w:val="Normal"/>
    <w:link w:val="BalloonTextChar"/>
    <w:rsid w:val="00B65DC4"/>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rsid w:val="00B65D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h.educatio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2020-09-25T10:58:00Z</dcterms:created>
  <dcterms:modified xsi:type="dcterms:W3CDTF">2020-09-25T11:02:00Z</dcterms:modified>
</cp:coreProperties>
</file>