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</w:rPr>
        <w:t>Информация</w:t>
      </w:r>
    </w:p>
    <w:p w:rsidR="004915EA" w:rsidRDefault="004915EA" w:rsidP="004915EA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об исполнении муниципальными органами, </w:t>
      </w:r>
      <w:r>
        <w:rPr>
          <w:rFonts w:cs="Times New Roman"/>
          <w:b/>
          <w:bCs/>
          <w:sz w:val="28"/>
          <w:szCs w:val="28"/>
        </w:rPr>
        <w:t xml:space="preserve">осуществляющими управление в сфере Ростовской области, государственными образовательными организациями Ростовской области, </w:t>
      </w:r>
      <w:r>
        <w:rPr>
          <w:rFonts w:eastAsia="Times New Roman" w:cs="Times New Roman"/>
          <w:b/>
          <w:bCs/>
          <w:sz w:val="28"/>
          <w:szCs w:val="28"/>
        </w:rPr>
        <w:t>возложенных на них мероприятий реабилитации или абилитации инвалида (ребенка-инвалида) в соответствии с индивидуальной программой реабилитации или абилитации инвалида (ребенка-инвалида)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муниципального органа, осуществляющего управление в сфере образования Ростовской области, наименование государственной образовательной организации Ростовской области, предоставляющего информацию об исполнении мероприятий, возложенных на него ИПРА инвалида (ребенка-инвалида),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(контактные данные работника муниципального органа</w:t>
      </w:r>
      <w:r>
        <w:rPr>
          <w:rFonts w:cs="Times New Roman"/>
          <w:sz w:val="28"/>
          <w:szCs w:val="28"/>
        </w:rPr>
        <w:t>, осуществляющего управление в сфере образования, наименование государственной образовательной организации,</w:t>
      </w:r>
      <w:r>
        <w:rPr>
          <w:rFonts w:eastAsia="Times New Roman" w:cs="Times New Roman"/>
          <w:sz w:val="28"/>
          <w:szCs w:val="28"/>
        </w:rPr>
        <w:t xml:space="preserve"> уполномоченного на предоставление информации об исполнении мероприятий, предусмотренных ИПРА инвалида (ребенка-инвалида) (Ф.И.О., должность, номер телефона, адрес электронной почты)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 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. Общие данные об инвалиде (ребенке-инвалиде)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ИПРА инвалида (ИПРА ребенка-инвалида) N ____ к протоколу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проведения медико-социальной экспертизы гражданина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N ____ от "__" ____________ 20__ г.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Фамилия, имя, отчество (при наличии): __________________________________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Дата рождения: день _____________ месяц _________________ год 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Возраст (число полных лет (для ребенка в возрасте до 1 года число полных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месяцев): 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Адрес места жительства (при отсутствии места жительства указывается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адрес места пребывания, фактического проживания на территории Российской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Федерации, место нахождения пенсионного дела инвалида (ребенка-инвалида),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выехавшего на постоянное жительство за пределы Российской Федерации)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(указываемое подчеркнуть):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государство: 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4.2. почтовый индекс: 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субъект Российской Федерации: 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район: 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населенный пункт (4.5.1. │ │ городское поселение 4.5.2. │ │ сельское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поселение): 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4.6. улица: _______________________________________________________________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4.7. дом/корпус/строение: ____________/______________/_____________________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4.8. квартира: 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 Лицо без определенного места жительства │   │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 Лицо без постоянной регистрации │   │                                                           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Контактная информация: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7.1. Контактные телефоны: ________________ ________________ 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7.2. Адрес электронной почты: _________________________________________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8. Страховой номер индивидуального лицевого счета: _____________________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II</w:t>
      </w:r>
      <w:r>
        <w:rPr>
          <w:rFonts w:eastAsia="Times New Roman" w:cs="Times New Roman"/>
          <w:b/>
          <w:bCs/>
          <w:sz w:val="28"/>
          <w:szCs w:val="28"/>
        </w:rPr>
        <w:t>. Данные об исполнении мероприятий, предусмотренных ИПРА инвалида (ИПРА ребенка-инвалида)</w:t>
      </w:r>
    </w:p>
    <w:p w:rsidR="004915EA" w:rsidRDefault="004915EA" w:rsidP="004915E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2"/>
        <w:gridCol w:w="1725"/>
        <w:gridCol w:w="1812"/>
        <w:gridCol w:w="2781"/>
      </w:tblGrid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Дата исполнения мероприятия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Результат выполнения мероприятия (выполнено/не выполнено)</w:t>
            </w:r>
          </w:p>
        </w:tc>
      </w:tr>
      <w:tr w:rsidR="004915EA" w:rsidTr="004915EA">
        <w:tc>
          <w:tcPr>
            <w:tcW w:w="9780" w:type="dxa"/>
            <w:gridSpan w:val="4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Условия по организации обучения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Адаптированная основная образовательная программа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Специальные педагогические условия для получения образования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4915EA" w:rsidTr="004915EA">
        <w:tc>
          <w:tcPr>
            <w:tcW w:w="9780" w:type="dxa"/>
            <w:gridSpan w:val="4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Психолого-педагогическая помощь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Педагогическая коррекция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4915EA" w:rsidTr="004915EA">
        <w:tc>
          <w:tcPr>
            <w:tcW w:w="3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Психолого-педагогическое сопровождение учебного процесса</w:t>
            </w:r>
          </w:p>
        </w:tc>
        <w:tc>
          <w:tcPr>
            <w:tcW w:w="1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5EA" w:rsidRDefault="004915EA">
            <w:pPr>
              <w:pStyle w:val="Standard"/>
              <w:spacing w:after="100" w:line="25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</w:p>
    <w:p w:rsidR="004915EA" w:rsidRDefault="004915EA" w:rsidP="004915EA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>III</w:t>
      </w:r>
      <w:r>
        <w:rPr>
          <w:rFonts w:eastAsia="Times New Roman" w:cs="Times New Roman"/>
          <w:b/>
          <w:bCs/>
          <w:sz w:val="28"/>
          <w:szCs w:val="28"/>
        </w:rPr>
        <w:t>. Причины неисполнения мероприятий, предусмотренных ИПРА инвалида (ребенка-инвалида)</w:t>
      </w:r>
    </w:p>
    <w:p w:rsidR="004915EA" w:rsidRDefault="004915EA" w:rsidP="004915E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Инвалид (ребенок-инвалид) либо    законный (уполномоченный) представитель не обратился   за    предоставлением    мероприятий, предусмотренных ИПРА инвалида (ИПРА ребенка-инвалида). </w:t>
      </w:r>
    </w:p>
    <w:p w:rsidR="004915EA" w:rsidRDefault="004915EA" w:rsidP="004915E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3.2. Инвалид (ребенок-инвалид) либо    законный (уполномоченный) представитель отказался от того или иного вида, формы    и объема мероприятий, предусмотренных ИПРА инвалида (ИПРА ребенка-инвалида).</w:t>
      </w:r>
    </w:p>
    <w:p w:rsidR="004915EA" w:rsidRDefault="004915EA" w:rsidP="004915E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 Инвалид (ребенок-инвалид) либо    законный (уполномоченный) представитель   отказался   от   реализации    ИПРА       инвалида (ИПРА ребенка-</w:t>
      </w:r>
      <w:r>
        <w:rPr>
          <w:rFonts w:eastAsia="Times New Roman" w:cs="Times New Roman"/>
          <w:sz w:val="28"/>
          <w:szCs w:val="28"/>
        </w:rPr>
        <w:lastRenderedPageBreak/>
        <w:t>инвалида) в целом.</w:t>
      </w:r>
    </w:p>
    <w:p w:rsidR="004915EA" w:rsidRDefault="004915EA" w:rsidP="004915E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3.4. Причины неисполнения мероприятий, предусмотренных ИПРА инвалида (ИПРА ребенка-инвалида), при согласии инвалида (ребенка-инвалида) либо законного (уполномоченного) представителя на их реализацию: ________________________________________________________________________</w:t>
      </w:r>
    </w:p>
    <w:p w:rsidR="004915EA" w:rsidRDefault="004915EA" w:rsidP="004915EA"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________________________________________________________________________</w:t>
      </w:r>
    </w:p>
    <w:p w:rsidR="004915EA" w:rsidRDefault="004915EA" w:rsidP="004915EA">
      <w:pPr>
        <w:pStyle w:val="Standard"/>
        <w:jc w:val="center"/>
        <w:rPr>
          <w:rFonts w:cs="Times New Roman"/>
        </w:rPr>
      </w:pPr>
      <w:r>
        <w:rPr>
          <w:rFonts w:eastAsia="Times New Roman" w:cs="Times New Roman"/>
        </w:rPr>
        <w:t>   (указываются причины неисполнения мероприятий, предусмотренных ИПРА</w:t>
      </w:r>
    </w:p>
    <w:p w:rsidR="004915EA" w:rsidRDefault="004915EA" w:rsidP="004915EA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 инвалида (ИПРА ребенка-инвалида) по каждому невыполненному мероприятию)</w:t>
      </w: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4915EA" w:rsidRDefault="004915EA" w:rsidP="004915EA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Дата направления информации: "__" _______________ 20__ г.</w:t>
      </w: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</w:p>
    <w:p w:rsidR="004915EA" w:rsidRDefault="004915EA" w:rsidP="004915EA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Руководитель</w:t>
      </w:r>
    </w:p>
    <w:p w:rsidR="004915EA" w:rsidRDefault="004915EA" w:rsidP="004915EA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органа, осуществляющего управление</w:t>
      </w:r>
    </w:p>
    <w:p w:rsidR="004915EA" w:rsidRDefault="004915EA" w:rsidP="004915EA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в сфере образования</w:t>
      </w:r>
    </w:p>
    <w:p w:rsidR="004915EA" w:rsidRDefault="004915EA" w:rsidP="004915EA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Ростовской области,</w:t>
      </w:r>
    </w:p>
    <w:p w:rsidR="004915EA" w:rsidRDefault="004915EA" w:rsidP="004915EA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Руководитель </w:t>
      </w:r>
      <w:r>
        <w:rPr>
          <w:rFonts w:eastAsia="Times New Roman" w:cs="Times New Roman"/>
        </w:rPr>
        <w:t>государственной</w:t>
      </w:r>
    </w:p>
    <w:p w:rsidR="004915EA" w:rsidRDefault="004915EA" w:rsidP="004915E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образовательной организации Ростовской области</w:t>
      </w:r>
    </w:p>
    <w:p w:rsidR="004915EA" w:rsidRDefault="004915EA" w:rsidP="004915E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___________________________________________                                                                            </w:t>
      </w:r>
    </w:p>
    <w:p w:rsidR="004915EA" w:rsidRDefault="004915EA" w:rsidP="004915EA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</w:rPr>
        <w:t xml:space="preserve">                                      М.П</w:t>
      </w:r>
      <w:r>
        <w:rPr>
          <w:rFonts w:eastAsia="Times New Roman" w:cs="Times New Roman"/>
          <w:sz w:val="20"/>
          <w:szCs w:val="20"/>
        </w:rPr>
        <w:t>.                                                                (подпись) (фамилия, инициалы)</w:t>
      </w: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</w:t>
      </w: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</w:p>
    <w:p w:rsidR="004915EA" w:rsidRDefault="004915EA" w:rsidP="004915EA">
      <w:pPr>
        <w:pStyle w:val="Standard"/>
        <w:rPr>
          <w:rFonts w:eastAsia="Times New Roman" w:cs="Times New Roman"/>
          <w:sz w:val="28"/>
          <w:szCs w:val="28"/>
        </w:rPr>
      </w:pPr>
    </w:p>
    <w:p w:rsidR="004915EA" w:rsidRDefault="004915EA" w:rsidP="004915E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Примечания:</w:t>
      </w:r>
    </w:p>
    <w:p w:rsidR="004915EA" w:rsidRDefault="004915EA" w:rsidP="004915EA">
      <w:pPr>
        <w:pStyle w:val="Standard"/>
        <w:spacing w:before="28" w:after="100"/>
        <w:jc w:val="both"/>
        <w:rPr>
          <w:rFonts w:cs="Times New Roman"/>
        </w:rPr>
      </w:pPr>
      <w:r>
        <w:rPr>
          <w:rFonts w:eastAsia="Times New Roman" w:cs="Times New Roman"/>
        </w:rPr>
        <w:t>1. Форма заполняется</w:t>
      </w:r>
      <w:r>
        <w:rPr>
          <w:rFonts w:cs="Times New Roman"/>
        </w:rPr>
        <w:t xml:space="preserve"> муниципальными органами, осуществляющими управление в сфере образования Ростовской области, государственными образовательными организациями Ростовской области </w:t>
      </w:r>
      <w:r>
        <w:rPr>
          <w:rFonts w:eastAsia="Times New Roman" w:cs="Times New Roman"/>
        </w:rPr>
        <w:t>путем внесения сведений об исполнении мероприятий, предусмотренных ИПРА инвалида (ИПРА ребенка-инвалида). Часть данных отмечается условным знаком «X», вносимым в соответствующие квадраты, свободные строки предназначены для текстовой информации.</w:t>
      </w:r>
    </w:p>
    <w:p w:rsidR="004915EA" w:rsidRDefault="004915EA" w:rsidP="004915EA">
      <w:pPr>
        <w:pStyle w:val="Standard"/>
        <w:spacing w:before="28" w:after="100"/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</w:rPr>
        <w:t xml:space="preserve">2. </w:t>
      </w:r>
      <w:r>
        <w:rPr>
          <w:rFonts w:eastAsia="Times New Roman" w:cs="Times New Roman"/>
          <w:color w:val="000000" w:themeColor="text1"/>
        </w:rPr>
        <w:t xml:space="preserve">Данные </w:t>
      </w:r>
      <w:hyperlink r:id="rId4" w:anchor="101" w:history="1">
        <w:r>
          <w:rPr>
            <w:rStyle w:val="a3"/>
            <w:rFonts w:eastAsia="Times New Roman" w:cs="Times New Roman"/>
            <w:color w:val="000000" w:themeColor="text1"/>
          </w:rPr>
          <w:t>раздела 1</w:t>
        </w:r>
      </w:hyperlink>
      <w:r>
        <w:rPr>
          <w:rFonts w:eastAsia="Times New Roman" w:cs="Times New Roman"/>
          <w:color w:val="000000" w:themeColor="text1"/>
        </w:rPr>
        <w:t xml:space="preserve"> «</w:t>
      </w:r>
      <w:r>
        <w:rPr>
          <w:rFonts w:eastAsia="Times New Roman" w:cs="Times New Roman"/>
        </w:rPr>
        <w:t xml:space="preserve">Общие данные об инвалиде (ребенке-инвалиде)» должны соответствовать данным </w:t>
      </w:r>
      <w:r>
        <w:rPr>
          <w:rFonts w:eastAsia="Times New Roman" w:cs="Times New Roman"/>
          <w:color w:val="000000" w:themeColor="text1"/>
        </w:rPr>
        <w:t>выписки из ИПРА инвалида (ИПРА ребенка-инвалида).</w:t>
      </w:r>
    </w:p>
    <w:p w:rsidR="004915EA" w:rsidRDefault="004915EA" w:rsidP="004915EA">
      <w:pPr>
        <w:pStyle w:val="Standard"/>
        <w:spacing w:before="28" w:after="100"/>
        <w:jc w:val="both"/>
        <w:rPr>
          <w:rFonts w:cs="Times New Roman"/>
        </w:rPr>
      </w:pPr>
      <w:r>
        <w:rPr>
          <w:rFonts w:eastAsia="Times New Roman" w:cs="Times New Roman"/>
          <w:color w:val="000000" w:themeColor="text1"/>
        </w:rPr>
        <w:t xml:space="preserve">3. В графах таблиц </w:t>
      </w:r>
      <w:hyperlink r:id="rId5" w:anchor="102" w:history="1">
        <w:r>
          <w:rPr>
            <w:rStyle w:val="a3"/>
            <w:rFonts w:eastAsia="Times New Roman" w:cs="Times New Roman"/>
            <w:color w:val="000000" w:themeColor="text1"/>
          </w:rPr>
          <w:t>раздела 2</w:t>
        </w:r>
      </w:hyperlink>
      <w:r>
        <w:rPr>
          <w:rFonts w:eastAsia="Times New Roman" w:cs="Times New Roman"/>
          <w:color w:val="000000" w:themeColor="text1"/>
        </w:rPr>
        <w:t xml:space="preserve"> «Данные об исполнении мероприятий, предусмотренных ИПРА инвалида (ИПРА ребенка-инвалида)» </w:t>
      </w:r>
      <w:r>
        <w:rPr>
          <w:rFonts w:eastAsia="Times New Roman" w:cs="Times New Roman"/>
        </w:rPr>
        <w:t>указываются:</w:t>
      </w:r>
    </w:p>
    <w:p w:rsidR="004915EA" w:rsidRDefault="004915EA" w:rsidP="004915EA">
      <w:pPr>
        <w:pStyle w:val="Standard"/>
        <w:spacing w:before="28" w:after="10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графа 1 - наименование мероприятий, предусмотренных ИПРА инвалида (ИПРА ребенка-инвалида);</w:t>
      </w:r>
    </w:p>
    <w:p w:rsidR="004915EA" w:rsidRDefault="004915EA" w:rsidP="004915EA">
      <w:pPr>
        <w:pStyle w:val="Standard"/>
        <w:spacing w:before="28" w:after="10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графа 2 - исполнитель мероприятия – муниципальный орган </w:t>
      </w:r>
      <w:r>
        <w:rPr>
          <w:rFonts w:cs="Times New Roman"/>
        </w:rPr>
        <w:t>осуществляющий управление в сфере образования Ростовской области, государственная образовательная организация Ростовской области</w:t>
      </w:r>
    </w:p>
    <w:p w:rsidR="004915EA" w:rsidRDefault="004915EA" w:rsidP="004915EA">
      <w:pPr>
        <w:pStyle w:val="Standard"/>
        <w:spacing w:before="28" w:after="10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графа 3 - дата исполнения реабилитационного или абилитационного мероприятия, предусмотренного ИПРА инвалида (ИПРА ребенка-инвалида).</w:t>
      </w:r>
    </w:p>
    <w:p w:rsidR="004915EA" w:rsidRDefault="004915EA" w:rsidP="004915EA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</w:rPr>
        <w:t>графа 4 - делается запись «выполнено» и указываются реквизиты контракта (соглашения, государственного задания) на предоставление реабилитационных или абилитационных мероприятий, или делается запись «не выполнено».</w:t>
      </w:r>
    </w:p>
    <w:p w:rsidR="003247AB" w:rsidRDefault="003247AB"/>
    <w:sectPr w:rsidR="003247AB" w:rsidSect="004915E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EA"/>
    <w:rsid w:val="003247AB"/>
    <w:rsid w:val="003668CC"/>
    <w:rsid w:val="004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3455-5A02-4FF7-A874-D2FD811B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49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8;&#1055;&#1056;&#1040;_&#1085;&#1086;&#1074;&#1072;&#1103;\&#1048;&#1055;&#1056;&#1040;\&#1046;&#1059;&#1056;&#1053;&#1040;&#1051;%20&#1048;&#1055;&#1056;&#1040;%202023%20+%20&#1087;&#1088;&#1086;&#1077;&#1082;&#1090;%20&#1086;&#1090;&#1095;&#1105;&#1090;&#1072;\&#1048;&#1055;&#1056;&#1040;%20&#1087;&#1088;&#1086;&#1077;&#1082;&#1090;%20&#1086;&#1090;&#1095;&#1105;&#1090;&#1072;.docx" TargetMode="External"/><Relationship Id="rId4" Type="http://schemas.openxmlformats.org/officeDocument/2006/relationships/hyperlink" Target="file:///D:\&#1048;&#1055;&#1056;&#1040;_&#1085;&#1086;&#1074;&#1072;&#1103;\&#1048;&#1055;&#1056;&#1040;\&#1046;&#1059;&#1056;&#1053;&#1040;&#1051;%20&#1048;&#1055;&#1056;&#1040;%202023%20+%20&#1087;&#1088;&#1086;&#1077;&#1082;&#1090;%20&#1086;&#1090;&#1095;&#1105;&#1090;&#1072;\&#1048;&#1055;&#1056;&#1040;%20&#1087;&#1088;&#1086;&#1077;&#1082;&#1090;%20&#1086;&#1090;&#1095;&#110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13ОльгаВасильевна</dc:creator>
  <cp:keywords/>
  <dc:description/>
  <cp:lastModifiedBy>Марина Александровна Сапач</cp:lastModifiedBy>
  <cp:revision>2</cp:revision>
  <dcterms:created xsi:type="dcterms:W3CDTF">2024-11-26T13:49:00Z</dcterms:created>
  <dcterms:modified xsi:type="dcterms:W3CDTF">2024-11-26T13:49:00Z</dcterms:modified>
</cp:coreProperties>
</file>