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02D9" w14:textId="1F911E87" w:rsidR="00AD23F8" w:rsidRDefault="004D4FA4" w:rsidP="004D4FA4">
      <w:pPr>
        <w:keepNext/>
        <w:keepLines/>
        <w:spacing w:before="480"/>
        <w:ind w:firstLine="0"/>
        <w:outlineLvl w:val="0"/>
        <w:rPr>
          <w:rFonts w:cs="Times New Roman"/>
          <w:b/>
          <w:kern w:val="26"/>
          <w:sz w:val="56"/>
          <w:szCs w:val="56"/>
          <w:lang w:val="ru-BY"/>
        </w:rPr>
      </w:pPr>
      <w:bookmarkStart w:id="0" w:name="_Toc424284807"/>
      <w:bookmarkStart w:id="1" w:name="_Ref318119313"/>
      <w:r w:rsidRPr="004D4FA4">
        <w:rPr>
          <w:rFonts w:cs="Times New Roman"/>
          <w:noProof/>
          <w:sz w:val="20"/>
          <w:szCs w:val="20"/>
          <w:lang w:eastAsia="ru-RU"/>
        </w:rPr>
        <w:drawing>
          <wp:anchor distT="0" distB="0" distL="114300" distR="114300" simplePos="0" relativeHeight="251659264" behindDoc="1" locked="0" layoutInCell="1" allowOverlap="1" wp14:anchorId="70EE1301" wp14:editId="54E19405">
            <wp:simplePos x="0" y="0"/>
            <wp:positionH relativeFrom="column">
              <wp:posOffset>5881370</wp:posOffset>
            </wp:positionH>
            <wp:positionV relativeFrom="paragraph">
              <wp:posOffset>0</wp:posOffset>
            </wp:positionV>
            <wp:extent cx="874395" cy="838200"/>
            <wp:effectExtent l="0" t="0" r="1905" b="0"/>
            <wp:wrapTight wrapText="bothSides">
              <wp:wrapPolygon edited="0">
                <wp:start x="4235" y="0"/>
                <wp:lineTo x="0" y="2945"/>
                <wp:lineTo x="0" y="17182"/>
                <wp:lineTo x="3765" y="21109"/>
                <wp:lineTo x="5176" y="21109"/>
                <wp:lineTo x="21176" y="21109"/>
                <wp:lineTo x="21176" y="0"/>
                <wp:lineTo x="4235" y="0"/>
              </wp:wrapPolygon>
            </wp:wrapTight>
            <wp:docPr id="1" name="Рисунок 1" descr="logo_top_mo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p_mono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DEE5B" w14:textId="452E62CD" w:rsidR="004D4FA4" w:rsidRPr="004D4FA4" w:rsidRDefault="004D4FA4" w:rsidP="004D4FA4">
      <w:pPr>
        <w:ind w:firstLine="0"/>
        <w:jc w:val="center"/>
        <w:rPr>
          <w:rFonts w:cs="Times New Roman"/>
          <w:szCs w:val="28"/>
          <w:lang w:eastAsia="ru-RU"/>
        </w:rPr>
      </w:pPr>
      <w:r w:rsidRPr="004D4FA4">
        <w:rPr>
          <w:rFonts w:cs="Times New Roman"/>
          <w:szCs w:val="28"/>
          <w:lang w:eastAsia="ru-RU"/>
        </w:rPr>
        <w:t>муниципальное бюджетное общеобразовательное учреждение</w:t>
      </w:r>
    </w:p>
    <w:p w14:paraId="5EEDEC74" w14:textId="77777777" w:rsidR="004D4FA4" w:rsidRPr="004D4FA4" w:rsidRDefault="004D4FA4" w:rsidP="004D4FA4">
      <w:pPr>
        <w:ind w:firstLine="0"/>
        <w:jc w:val="center"/>
        <w:rPr>
          <w:rFonts w:cs="Times New Roman"/>
          <w:color w:val="000000"/>
          <w:spacing w:val="-2"/>
          <w:szCs w:val="28"/>
          <w:lang w:eastAsia="ru-RU"/>
        </w:rPr>
      </w:pPr>
      <w:r w:rsidRPr="004D4FA4">
        <w:rPr>
          <w:rFonts w:cs="Times New Roman"/>
          <w:szCs w:val="28"/>
          <w:lang w:eastAsia="ru-RU"/>
        </w:rPr>
        <w:t>города Ростова-на-Дону «Лицей № 56 имени</w:t>
      </w:r>
      <w:r w:rsidRPr="004D4FA4">
        <w:rPr>
          <w:rFonts w:cs="Times New Roman"/>
          <w:szCs w:val="28"/>
          <w:lang w:eastAsia="ru-RU"/>
        </w:rPr>
        <w:br/>
        <w:t xml:space="preserve"> генерал-лейтенанта Герасименко В. Ф.»</w:t>
      </w:r>
    </w:p>
    <w:p w14:paraId="6894FE59" w14:textId="77777777" w:rsidR="004D4FA4" w:rsidRPr="004D4FA4" w:rsidRDefault="004D4FA4" w:rsidP="004D4FA4">
      <w:pPr>
        <w:pBdr>
          <w:bottom w:val="single" w:sz="12" w:space="1" w:color="auto"/>
        </w:pBdr>
        <w:overflowPunct w:val="0"/>
        <w:autoSpaceDE w:val="0"/>
        <w:autoSpaceDN w:val="0"/>
        <w:adjustRightInd w:val="0"/>
        <w:ind w:firstLine="0"/>
        <w:jc w:val="center"/>
        <w:textAlignment w:val="baseline"/>
        <w:rPr>
          <w:rFonts w:cs="Times New Roman"/>
          <w:color w:val="000000"/>
          <w:spacing w:val="-2"/>
          <w:szCs w:val="28"/>
          <w:lang w:eastAsia="ru-RU"/>
        </w:rPr>
      </w:pPr>
      <w:r w:rsidRPr="004D4FA4">
        <w:rPr>
          <w:rFonts w:cs="Times New Roman"/>
          <w:szCs w:val="28"/>
          <w:lang w:eastAsia="ru-RU"/>
        </w:rPr>
        <w:t>344068, улица Ларина 24А, тел./ф. (8632)</w:t>
      </w:r>
      <w:r w:rsidRPr="004D4FA4">
        <w:rPr>
          <w:rFonts w:cs="Times New Roman"/>
          <w:szCs w:val="24"/>
          <w:lang w:eastAsia="ru-RU"/>
        </w:rPr>
        <w:t xml:space="preserve"> 245-39-93</w:t>
      </w:r>
      <w:r w:rsidRPr="004D4FA4">
        <w:rPr>
          <w:rFonts w:cs="Times New Roman"/>
          <w:szCs w:val="28"/>
          <w:lang w:eastAsia="ru-RU"/>
        </w:rPr>
        <w:t xml:space="preserve"> </w:t>
      </w:r>
      <w:hyperlink r:id="rId12" w:history="1">
        <w:r w:rsidRPr="004D4FA4">
          <w:rPr>
            <w:rFonts w:cs="Times New Roman"/>
            <w:color w:val="000000"/>
            <w:szCs w:val="28"/>
            <w:lang w:eastAsia="ru-RU"/>
          </w:rPr>
          <w:t>http://school56.roovr.ru/</w:t>
        </w:r>
      </w:hyperlink>
      <w:r w:rsidRPr="004D4FA4">
        <w:rPr>
          <w:rFonts w:cs="Times New Roman"/>
          <w:color w:val="000000"/>
          <w:szCs w:val="28"/>
          <w:lang w:eastAsia="ru-RU"/>
        </w:rPr>
        <w:t>,</w:t>
      </w:r>
    </w:p>
    <w:p w14:paraId="36EE7EDD" w14:textId="77777777" w:rsidR="004D4FA4" w:rsidRPr="004D4FA4" w:rsidRDefault="004D4FA4" w:rsidP="004D4FA4">
      <w:pPr>
        <w:pBdr>
          <w:bottom w:val="single" w:sz="12" w:space="1" w:color="auto"/>
        </w:pBdr>
        <w:overflowPunct w:val="0"/>
        <w:autoSpaceDE w:val="0"/>
        <w:autoSpaceDN w:val="0"/>
        <w:adjustRightInd w:val="0"/>
        <w:ind w:firstLine="0"/>
        <w:jc w:val="center"/>
        <w:textAlignment w:val="baseline"/>
        <w:rPr>
          <w:rFonts w:cs="Times New Roman"/>
          <w:color w:val="000000"/>
          <w:szCs w:val="28"/>
          <w:lang w:eastAsia="ru-RU"/>
        </w:rPr>
      </w:pPr>
      <w:r w:rsidRPr="004D4FA4">
        <w:rPr>
          <w:rFonts w:cs="Times New Roman"/>
          <w:color w:val="000000"/>
          <w:szCs w:val="28"/>
          <w:lang w:eastAsia="ru-RU"/>
        </w:rPr>
        <w:t xml:space="preserve">ОКПО </w:t>
      </w:r>
      <w:r w:rsidRPr="004D4FA4">
        <w:rPr>
          <w:rFonts w:cs="Times New Roman"/>
          <w:szCs w:val="24"/>
          <w:lang w:eastAsia="ru-RU"/>
        </w:rPr>
        <w:t>44855501</w:t>
      </w:r>
      <w:r w:rsidRPr="004D4FA4">
        <w:rPr>
          <w:rFonts w:cs="Times New Roman"/>
          <w:color w:val="000000"/>
          <w:szCs w:val="28"/>
          <w:lang w:eastAsia="ru-RU"/>
        </w:rPr>
        <w:t xml:space="preserve">, ИНН/КПП </w:t>
      </w:r>
      <w:r w:rsidRPr="004D4FA4">
        <w:rPr>
          <w:rFonts w:cs="Times New Roman"/>
          <w:szCs w:val="24"/>
          <w:lang w:eastAsia="ru-RU"/>
        </w:rPr>
        <w:t>6165044184/616101001</w:t>
      </w:r>
    </w:p>
    <w:p w14:paraId="7685B8A7" w14:textId="77777777" w:rsidR="004D4FA4" w:rsidRPr="004D4FA4" w:rsidRDefault="004D4FA4" w:rsidP="004D4FA4">
      <w:pPr>
        <w:autoSpaceDE w:val="0"/>
        <w:autoSpaceDN w:val="0"/>
        <w:ind w:firstLine="0"/>
        <w:rPr>
          <w:rFonts w:cs="Times New Roman"/>
          <w:b/>
          <w:sz w:val="24"/>
          <w:szCs w:val="24"/>
          <w:lang w:eastAsia="ru-RU"/>
        </w:rPr>
      </w:pPr>
    </w:p>
    <w:tbl>
      <w:tblPr>
        <w:tblW w:w="10286" w:type="dxa"/>
        <w:jc w:val="center"/>
        <w:tblLook w:val="04A0" w:firstRow="1" w:lastRow="0" w:firstColumn="1" w:lastColumn="0" w:noHBand="0" w:noVBand="1"/>
      </w:tblPr>
      <w:tblGrid>
        <w:gridCol w:w="6230"/>
        <w:gridCol w:w="4056"/>
      </w:tblGrid>
      <w:tr w:rsidR="004D4FA4" w:rsidRPr="004D4FA4" w14:paraId="452BD5BE" w14:textId="77777777" w:rsidTr="004D4FA4">
        <w:trPr>
          <w:trHeight w:val="1912"/>
          <w:jc w:val="center"/>
        </w:trPr>
        <w:tc>
          <w:tcPr>
            <w:tcW w:w="6230" w:type="dxa"/>
            <w:hideMark/>
          </w:tcPr>
          <w:p w14:paraId="0309CCBE" w14:textId="77777777" w:rsidR="004D4FA4" w:rsidRPr="004D4FA4" w:rsidRDefault="004D4FA4" w:rsidP="004D4FA4">
            <w:pPr>
              <w:widowControl w:val="0"/>
              <w:autoSpaceDE w:val="0"/>
              <w:autoSpaceDN w:val="0"/>
              <w:adjustRightInd w:val="0"/>
              <w:ind w:firstLine="0"/>
              <w:rPr>
                <w:rFonts w:eastAsia="Calibri" w:cs="Times New Roman"/>
                <w:b/>
                <w:szCs w:val="28"/>
              </w:rPr>
            </w:pPr>
            <w:r w:rsidRPr="004D4FA4">
              <w:rPr>
                <w:rFonts w:eastAsia="Calibri" w:cs="Times New Roman"/>
                <w:b/>
                <w:szCs w:val="28"/>
              </w:rPr>
              <w:t>РАССМОТРЕНО</w:t>
            </w:r>
          </w:p>
          <w:p w14:paraId="2A00420F" w14:textId="77777777" w:rsidR="004D4FA4" w:rsidRPr="004D4FA4" w:rsidRDefault="004D4FA4" w:rsidP="004D4FA4">
            <w:pPr>
              <w:widowControl w:val="0"/>
              <w:autoSpaceDE w:val="0"/>
              <w:autoSpaceDN w:val="0"/>
              <w:adjustRightInd w:val="0"/>
              <w:ind w:firstLine="0"/>
              <w:rPr>
                <w:rFonts w:eastAsia="Calibri" w:cs="Times New Roman"/>
                <w:szCs w:val="28"/>
              </w:rPr>
            </w:pPr>
            <w:r w:rsidRPr="004D4FA4">
              <w:rPr>
                <w:rFonts w:eastAsia="Calibri" w:cs="Times New Roman"/>
                <w:szCs w:val="28"/>
              </w:rPr>
              <w:t>на заседании педагогического совета</w:t>
            </w:r>
          </w:p>
          <w:p w14:paraId="66F2F34B" w14:textId="77777777" w:rsidR="004D4FA4" w:rsidRPr="004D4FA4" w:rsidRDefault="004D4FA4" w:rsidP="004D4FA4">
            <w:pPr>
              <w:widowControl w:val="0"/>
              <w:autoSpaceDE w:val="0"/>
              <w:autoSpaceDN w:val="0"/>
              <w:adjustRightInd w:val="0"/>
              <w:ind w:firstLine="0"/>
              <w:rPr>
                <w:rFonts w:eastAsia="Calibri" w:cs="Times New Roman"/>
                <w:szCs w:val="28"/>
              </w:rPr>
            </w:pPr>
            <w:r w:rsidRPr="004D4FA4">
              <w:rPr>
                <w:rFonts w:eastAsia="Calibri" w:cs="Times New Roman"/>
                <w:szCs w:val="28"/>
              </w:rPr>
              <w:t xml:space="preserve">Протокол № </w:t>
            </w:r>
            <w:r w:rsidRPr="004D4FA4">
              <w:rPr>
                <w:rFonts w:eastAsia="Calibri" w:cs="Times New Roman"/>
                <w:szCs w:val="28"/>
                <w:lang w:val="ru-BY"/>
              </w:rPr>
              <w:t>4</w:t>
            </w:r>
            <w:r w:rsidRPr="004D4FA4">
              <w:rPr>
                <w:rFonts w:eastAsia="Calibri" w:cs="Times New Roman"/>
                <w:szCs w:val="28"/>
              </w:rPr>
              <w:t xml:space="preserve"> от 1</w:t>
            </w:r>
            <w:r w:rsidRPr="004D4FA4">
              <w:rPr>
                <w:rFonts w:eastAsia="Calibri" w:cs="Times New Roman"/>
                <w:szCs w:val="28"/>
                <w:lang w:val="ru-BY"/>
              </w:rPr>
              <w:t>0</w:t>
            </w:r>
            <w:r w:rsidRPr="004D4FA4">
              <w:rPr>
                <w:rFonts w:eastAsia="Calibri" w:cs="Times New Roman"/>
                <w:szCs w:val="28"/>
              </w:rPr>
              <w:t>.01.202</w:t>
            </w:r>
            <w:r w:rsidRPr="004D4FA4">
              <w:rPr>
                <w:rFonts w:eastAsia="Calibri" w:cs="Times New Roman"/>
                <w:szCs w:val="28"/>
                <w:lang w:val="ru-BY"/>
              </w:rPr>
              <w:t>5</w:t>
            </w:r>
            <w:r w:rsidRPr="004D4FA4">
              <w:rPr>
                <w:rFonts w:eastAsia="Calibri" w:cs="Times New Roman"/>
                <w:szCs w:val="28"/>
              </w:rPr>
              <w:t xml:space="preserve"> г.</w:t>
            </w:r>
          </w:p>
        </w:tc>
        <w:tc>
          <w:tcPr>
            <w:tcW w:w="4056" w:type="dxa"/>
            <w:hideMark/>
          </w:tcPr>
          <w:p w14:paraId="116C7DC8" w14:textId="77777777" w:rsidR="004D4FA4" w:rsidRPr="004D4FA4" w:rsidRDefault="004D4FA4" w:rsidP="004D4FA4">
            <w:pPr>
              <w:widowControl w:val="0"/>
              <w:autoSpaceDE w:val="0"/>
              <w:autoSpaceDN w:val="0"/>
              <w:adjustRightInd w:val="0"/>
              <w:ind w:firstLine="0"/>
              <w:rPr>
                <w:rFonts w:eastAsia="Calibri" w:cs="Times New Roman"/>
                <w:b/>
                <w:szCs w:val="28"/>
              </w:rPr>
            </w:pPr>
            <w:r w:rsidRPr="004D4FA4">
              <w:rPr>
                <w:rFonts w:eastAsia="Calibri" w:cs="Times New Roman"/>
                <w:b/>
                <w:szCs w:val="28"/>
              </w:rPr>
              <w:t>УТВЕРЖДАЮ</w:t>
            </w:r>
          </w:p>
          <w:p w14:paraId="0A222CF6" w14:textId="77777777" w:rsidR="004D4FA4" w:rsidRPr="004D4FA4" w:rsidRDefault="004D4FA4" w:rsidP="004D4FA4">
            <w:pPr>
              <w:widowControl w:val="0"/>
              <w:autoSpaceDE w:val="0"/>
              <w:autoSpaceDN w:val="0"/>
              <w:adjustRightInd w:val="0"/>
              <w:ind w:firstLine="0"/>
              <w:rPr>
                <w:rFonts w:eastAsia="Calibri" w:cs="Times New Roman"/>
                <w:szCs w:val="28"/>
              </w:rPr>
            </w:pPr>
            <w:r w:rsidRPr="004D4FA4">
              <w:rPr>
                <w:rFonts w:eastAsia="Calibri" w:cs="Times New Roman"/>
                <w:szCs w:val="28"/>
              </w:rPr>
              <w:t xml:space="preserve">Директор МБОУ «Лицей № 56» </w:t>
            </w:r>
          </w:p>
          <w:p w14:paraId="5C23A1E5" w14:textId="77777777" w:rsidR="004D4FA4" w:rsidRPr="004D4FA4" w:rsidRDefault="004D4FA4" w:rsidP="004D4FA4">
            <w:pPr>
              <w:widowControl w:val="0"/>
              <w:autoSpaceDE w:val="0"/>
              <w:autoSpaceDN w:val="0"/>
              <w:adjustRightInd w:val="0"/>
              <w:ind w:firstLine="0"/>
              <w:rPr>
                <w:rFonts w:eastAsia="Calibri" w:cs="Times New Roman"/>
                <w:szCs w:val="28"/>
              </w:rPr>
            </w:pPr>
            <w:r w:rsidRPr="004D4FA4">
              <w:rPr>
                <w:rFonts w:eastAsia="Calibri" w:cs="Times New Roman"/>
                <w:szCs w:val="28"/>
              </w:rPr>
              <w:t>___________ Н.В. Иванова</w:t>
            </w:r>
          </w:p>
          <w:p w14:paraId="5E06C7CC" w14:textId="77777777" w:rsidR="004D4FA4" w:rsidRPr="004D4FA4" w:rsidRDefault="004D4FA4" w:rsidP="004D4FA4">
            <w:pPr>
              <w:widowControl w:val="0"/>
              <w:autoSpaceDE w:val="0"/>
              <w:autoSpaceDN w:val="0"/>
              <w:adjustRightInd w:val="0"/>
              <w:ind w:firstLine="0"/>
              <w:rPr>
                <w:rFonts w:eastAsia="Calibri" w:cs="Times New Roman"/>
                <w:szCs w:val="28"/>
              </w:rPr>
            </w:pPr>
            <w:r w:rsidRPr="004D4FA4">
              <w:rPr>
                <w:rFonts w:eastAsia="Calibri" w:cs="Times New Roman"/>
                <w:szCs w:val="28"/>
              </w:rPr>
              <w:t xml:space="preserve">Приказ № </w:t>
            </w:r>
            <w:r w:rsidRPr="004D4FA4">
              <w:rPr>
                <w:rFonts w:eastAsia="Calibri" w:cs="Times New Roman"/>
                <w:szCs w:val="28"/>
                <w:lang w:val="ru-BY"/>
              </w:rPr>
              <w:t>5</w:t>
            </w:r>
            <w:r w:rsidRPr="004D4FA4">
              <w:rPr>
                <w:rFonts w:eastAsia="Calibri" w:cs="Times New Roman"/>
                <w:szCs w:val="28"/>
              </w:rPr>
              <w:t xml:space="preserve"> от 1</w:t>
            </w:r>
            <w:r w:rsidRPr="004D4FA4">
              <w:rPr>
                <w:rFonts w:eastAsia="Calibri" w:cs="Times New Roman"/>
                <w:szCs w:val="28"/>
                <w:lang w:val="ru-BY"/>
              </w:rPr>
              <w:t>0</w:t>
            </w:r>
            <w:r w:rsidRPr="004D4FA4">
              <w:rPr>
                <w:rFonts w:eastAsia="Calibri" w:cs="Times New Roman"/>
                <w:szCs w:val="28"/>
              </w:rPr>
              <w:t>.01.202</w:t>
            </w:r>
            <w:r w:rsidRPr="004D4FA4">
              <w:rPr>
                <w:rFonts w:eastAsia="Calibri" w:cs="Times New Roman"/>
                <w:szCs w:val="28"/>
                <w:lang w:val="ru-BY"/>
              </w:rPr>
              <w:t>5</w:t>
            </w:r>
            <w:r w:rsidRPr="004D4FA4">
              <w:rPr>
                <w:rFonts w:eastAsia="Calibri" w:cs="Times New Roman"/>
                <w:szCs w:val="28"/>
              </w:rPr>
              <w:t xml:space="preserve"> г.</w:t>
            </w:r>
          </w:p>
        </w:tc>
      </w:tr>
    </w:tbl>
    <w:p w14:paraId="3DB3C4CC" w14:textId="77777777" w:rsidR="004D4FA4" w:rsidRPr="004D4FA4" w:rsidRDefault="004D4FA4" w:rsidP="004D4FA4">
      <w:pPr>
        <w:widowControl w:val="0"/>
        <w:autoSpaceDE w:val="0"/>
        <w:autoSpaceDN w:val="0"/>
        <w:ind w:firstLine="0"/>
        <w:rPr>
          <w:rFonts w:cs="Times New Roman"/>
          <w:sz w:val="24"/>
          <w:szCs w:val="24"/>
        </w:rPr>
      </w:pPr>
    </w:p>
    <w:p w14:paraId="349199BB" w14:textId="77777777" w:rsidR="004D4FA4" w:rsidRPr="004D4FA4" w:rsidRDefault="004D4FA4" w:rsidP="004D4FA4">
      <w:pPr>
        <w:widowControl w:val="0"/>
        <w:autoSpaceDE w:val="0"/>
        <w:autoSpaceDN w:val="0"/>
        <w:ind w:firstLine="0"/>
        <w:rPr>
          <w:rFonts w:cs="Times New Roman"/>
          <w:sz w:val="20"/>
          <w:szCs w:val="28"/>
        </w:rPr>
      </w:pPr>
    </w:p>
    <w:p w14:paraId="50C369AF" w14:textId="77777777" w:rsidR="004D4FA4" w:rsidRPr="004D4FA4" w:rsidRDefault="004D4FA4" w:rsidP="004D4FA4">
      <w:pPr>
        <w:widowControl w:val="0"/>
        <w:autoSpaceDE w:val="0"/>
        <w:autoSpaceDN w:val="0"/>
        <w:ind w:firstLine="0"/>
        <w:rPr>
          <w:rFonts w:cs="Times New Roman"/>
          <w:sz w:val="20"/>
          <w:szCs w:val="28"/>
        </w:rPr>
      </w:pPr>
    </w:p>
    <w:p w14:paraId="73BA34BD" w14:textId="77777777" w:rsidR="004D4FA4" w:rsidRPr="004D4FA4" w:rsidRDefault="004D4FA4" w:rsidP="004D4FA4">
      <w:pPr>
        <w:widowControl w:val="0"/>
        <w:autoSpaceDE w:val="0"/>
        <w:autoSpaceDN w:val="0"/>
        <w:ind w:firstLine="0"/>
        <w:rPr>
          <w:rFonts w:cs="Times New Roman"/>
          <w:sz w:val="20"/>
          <w:szCs w:val="28"/>
        </w:rPr>
      </w:pPr>
    </w:p>
    <w:p w14:paraId="49863284" w14:textId="77777777" w:rsidR="004D4FA4" w:rsidRPr="004D4FA4" w:rsidRDefault="004D4FA4" w:rsidP="004D4FA4">
      <w:pPr>
        <w:widowControl w:val="0"/>
        <w:autoSpaceDE w:val="0"/>
        <w:autoSpaceDN w:val="0"/>
        <w:ind w:firstLine="0"/>
        <w:rPr>
          <w:rFonts w:cs="Times New Roman"/>
          <w:sz w:val="20"/>
          <w:szCs w:val="28"/>
        </w:rPr>
      </w:pPr>
    </w:p>
    <w:p w14:paraId="3C4CD589" w14:textId="77777777" w:rsidR="004D4FA4" w:rsidRPr="004D4FA4" w:rsidRDefault="004D4FA4" w:rsidP="004D4FA4">
      <w:pPr>
        <w:widowControl w:val="0"/>
        <w:autoSpaceDE w:val="0"/>
        <w:autoSpaceDN w:val="0"/>
        <w:ind w:firstLine="0"/>
        <w:rPr>
          <w:rFonts w:cs="Times New Roman"/>
          <w:sz w:val="20"/>
          <w:szCs w:val="28"/>
        </w:rPr>
      </w:pPr>
    </w:p>
    <w:p w14:paraId="6AA8AB9A" w14:textId="77777777" w:rsidR="004D4FA4" w:rsidRPr="004D4FA4" w:rsidRDefault="004D4FA4" w:rsidP="004D4FA4">
      <w:pPr>
        <w:widowControl w:val="0"/>
        <w:autoSpaceDE w:val="0"/>
        <w:autoSpaceDN w:val="0"/>
        <w:ind w:firstLine="0"/>
        <w:rPr>
          <w:rFonts w:cs="Times New Roman"/>
          <w:sz w:val="20"/>
          <w:szCs w:val="28"/>
        </w:rPr>
      </w:pPr>
    </w:p>
    <w:p w14:paraId="63CC340B" w14:textId="77777777" w:rsidR="004D4FA4" w:rsidRPr="004D4FA4" w:rsidRDefault="004D4FA4" w:rsidP="004D4FA4">
      <w:pPr>
        <w:widowControl w:val="0"/>
        <w:autoSpaceDE w:val="0"/>
        <w:autoSpaceDN w:val="0"/>
        <w:ind w:firstLine="0"/>
        <w:rPr>
          <w:rFonts w:cs="Times New Roman"/>
          <w:sz w:val="20"/>
          <w:szCs w:val="28"/>
        </w:rPr>
      </w:pPr>
    </w:p>
    <w:p w14:paraId="032FC4E7" w14:textId="77777777" w:rsidR="004D4FA4" w:rsidRPr="004D4FA4" w:rsidRDefault="004D4FA4" w:rsidP="004D4FA4">
      <w:pPr>
        <w:widowControl w:val="0"/>
        <w:autoSpaceDE w:val="0"/>
        <w:autoSpaceDN w:val="0"/>
        <w:spacing w:before="208"/>
        <w:ind w:right="281" w:firstLine="0"/>
        <w:jc w:val="center"/>
        <w:outlineLvl w:val="0"/>
        <w:rPr>
          <w:rFonts w:cs="Times New Roman"/>
          <w:b/>
          <w:bCs/>
          <w:szCs w:val="28"/>
        </w:rPr>
      </w:pPr>
      <w:bookmarkStart w:id="2" w:name="АНТИКОРРУПЦИОННАЯ_ПОЛИТИКА_МУНИЦИПАЛЬНОГ"/>
      <w:bookmarkEnd w:id="2"/>
      <w:r w:rsidRPr="004D4FA4">
        <w:rPr>
          <w:rFonts w:cs="Times New Roman"/>
          <w:b/>
          <w:bCs/>
          <w:spacing w:val="-7"/>
          <w:szCs w:val="28"/>
        </w:rPr>
        <w:t>АНТИКОРРУПЦИОННАЯ</w:t>
      </w:r>
      <w:r w:rsidRPr="004D4FA4">
        <w:rPr>
          <w:rFonts w:cs="Times New Roman"/>
          <w:b/>
          <w:bCs/>
          <w:spacing w:val="-15"/>
          <w:szCs w:val="28"/>
        </w:rPr>
        <w:t xml:space="preserve"> </w:t>
      </w:r>
      <w:r w:rsidRPr="004D4FA4">
        <w:rPr>
          <w:rFonts w:cs="Times New Roman"/>
          <w:b/>
          <w:bCs/>
          <w:spacing w:val="-7"/>
          <w:szCs w:val="28"/>
        </w:rPr>
        <w:t>ПОЛИТИКА</w:t>
      </w:r>
    </w:p>
    <w:p w14:paraId="3A93D9FA" w14:textId="77777777" w:rsidR="004D4FA4" w:rsidRDefault="004D4FA4" w:rsidP="004D4FA4">
      <w:pPr>
        <w:ind w:firstLine="0"/>
        <w:jc w:val="center"/>
        <w:rPr>
          <w:rFonts w:cs="Times New Roman"/>
          <w:b/>
          <w:sz w:val="32"/>
          <w:szCs w:val="32"/>
          <w:lang w:val="ru-BY" w:eastAsia="ru-RU"/>
        </w:rPr>
      </w:pPr>
    </w:p>
    <w:p w14:paraId="5AA173EF" w14:textId="551E2210" w:rsidR="004D4FA4" w:rsidRPr="004D4FA4" w:rsidRDefault="004D4FA4" w:rsidP="004D4FA4">
      <w:pPr>
        <w:ind w:firstLine="0"/>
        <w:jc w:val="center"/>
        <w:rPr>
          <w:rFonts w:cs="Times New Roman"/>
          <w:b/>
          <w:sz w:val="32"/>
          <w:szCs w:val="32"/>
          <w:lang w:val="ru-BY" w:eastAsia="ru-RU"/>
        </w:rPr>
      </w:pPr>
      <w:r w:rsidRPr="004D4FA4">
        <w:rPr>
          <w:rFonts w:cs="Times New Roman"/>
          <w:b/>
          <w:sz w:val="32"/>
          <w:szCs w:val="32"/>
          <w:lang w:eastAsia="ru-RU"/>
        </w:rPr>
        <w:t>муниципального бюджетного общеобразовательного</w:t>
      </w:r>
    </w:p>
    <w:p w14:paraId="7EE9837F" w14:textId="79E11F7F" w:rsidR="004D4FA4" w:rsidRPr="004D4FA4" w:rsidRDefault="004D4FA4" w:rsidP="004D4FA4">
      <w:pPr>
        <w:ind w:firstLine="0"/>
        <w:jc w:val="center"/>
        <w:rPr>
          <w:rFonts w:cs="Times New Roman"/>
          <w:b/>
          <w:sz w:val="32"/>
          <w:szCs w:val="32"/>
          <w:lang w:eastAsia="ru-RU"/>
        </w:rPr>
      </w:pPr>
      <w:r w:rsidRPr="004D4FA4">
        <w:rPr>
          <w:rFonts w:cs="Times New Roman"/>
          <w:b/>
          <w:sz w:val="32"/>
          <w:szCs w:val="32"/>
          <w:lang w:eastAsia="ru-RU"/>
        </w:rPr>
        <w:t>учреждения города Ростова-на-Дону</w:t>
      </w:r>
    </w:p>
    <w:p w14:paraId="5F6690A7" w14:textId="000D9C47" w:rsidR="004D4FA4" w:rsidRPr="004D4FA4" w:rsidRDefault="004D4FA4" w:rsidP="004D4FA4">
      <w:pPr>
        <w:ind w:firstLine="0"/>
        <w:jc w:val="center"/>
        <w:rPr>
          <w:rFonts w:cs="Times New Roman"/>
          <w:b/>
          <w:sz w:val="32"/>
          <w:szCs w:val="32"/>
          <w:lang w:val="ru-BY" w:eastAsia="ru-RU"/>
        </w:rPr>
      </w:pPr>
      <w:r w:rsidRPr="004D4FA4">
        <w:rPr>
          <w:rFonts w:cs="Times New Roman"/>
          <w:b/>
          <w:sz w:val="32"/>
          <w:szCs w:val="32"/>
          <w:lang w:eastAsia="ru-RU"/>
        </w:rPr>
        <w:t>«Лицей № 56 имени генерал-лейтенанта Герасименко В. Ф.»</w:t>
      </w:r>
    </w:p>
    <w:p w14:paraId="7CC837B2" w14:textId="77777777" w:rsidR="004D4FA4" w:rsidRPr="004D4FA4" w:rsidRDefault="004D4FA4" w:rsidP="004D4FA4">
      <w:pPr>
        <w:widowControl w:val="0"/>
        <w:autoSpaceDE w:val="0"/>
        <w:autoSpaceDN w:val="0"/>
        <w:ind w:firstLine="0"/>
        <w:rPr>
          <w:rFonts w:cs="Times New Roman"/>
          <w:b/>
          <w:sz w:val="30"/>
          <w:szCs w:val="28"/>
        </w:rPr>
      </w:pPr>
    </w:p>
    <w:p w14:paraId="280DB07C" w14:textId="77777777" w:rsidR="004D4FA4" w:rsidRPr="004D4FA4" w:rsidRDefault="004D4FA4" w:rsidP="004D4FA4">
      <w:pPr>
        <w:widowControl w:val="0"/>
        <w:autoSpaceDE w:val="0"/>
        <w:autoSpaceDN w:val="0"/>
        <w:ind w:firstLine="0"/>
        <w:rPr>
          <w:rFonts w:cs="Times New Roman"/>
          <w:b/>
          <w:sz w:val="30"/>
          <w:szCs w:val="28"/>
        </w:rPr>
      </w:pPr>
    </w:p>
    <w:p w14:paraId="30385299" w14:textId="77777777" w:rsidR="004D4FA4" w:rsidRPr="004D4FA4" w:rsidRDefault="004D4FA4" w:rsidP="004D4FA4">
      <w:pPr>
        <w:widowControl w:val="0"/>
        <w:autoSpaceDE w:val="0"/>
        <w:autoSpaceDN w:val="0"/>
        <w:ind w:firstLine="0"/>
        <w:rPr>
          <w:rFonts w:cs="Times New Roman"/>
          <w:b/>
          <w:sz w:val="30"/>
          <w:szCs w:val="28"/>
        </w:rPr>
      </w:pPr>
    </w:p>
    <w:p w14:paraId="7BC59158" w14:textId="77777777" w:rsidR="004D4FA4" w:rsidRPr="004D4FA4" w:rsidRDefault="004D4FA4" w:rsidP="004D4FA4">
      <w:pPr>
        <w:widowControl w:val="0"/>
        <w:autoSpaceDE w:val="0"/>
        <w:autoSpaceDN w:val="0"/>
        <w:ind w:firstLine="0"/>
        <w:rPr>
          <w:rFonts w:cs="Times New Roman"/>
          <w:b/>
          <w:sz w:val="30"/>
          <w:szCs w:val="28"/>
        </w:rPr>
      </w:pPr>
    </w:p>
    <w:p w14:paraId="6565CE09" w14:textId="77777777" w:rsidR="004D4FA4" w:rsidRPr="004D4FA4" w:rsidRDefault="004D4FA4" w:rsidP="004D4FA4">
      <w:pPr>
        <w:widowControl w:val="0"/>
        <w:autoSpaceDE w:val="0"/>
        <w:autoSpaceDN w:val="0"/>
        <w:ind w:firstLine="0"/>
        <w:rPr>
          <w:rFonts w:cs="Times New Roman"/>
          <w:b/>
          <w:sz w:val="30"/>
          <w:szCs w:val="28"/>
        </w:rPr>
      </w:pPr>
    </w:p>
    <w:p w14:paraId="0D9E0CDC" w14:textId="77777777" w:rsidR="004D4FA4" w:rsidRPr="004D4FA4" w:rsidRDefault="004D4FA4" w:rsidP="004D4FA4">
      <w:pPr>
        <w:widowControl w:val="0"/>
        <w:autoSpaceDE w:val="0"/>
        <w:autoSpaceDN w:val="0"/>
        <w:ind w:firstLine="0"/>
        <w:rPr>
          <w:rFonts w:cs="Times New Roman"/>
          <w:b/>
          <w:sz w:val="30"/>
          <w:szCs w:val="28"/>
        </w:rPr>
      </w:pPr>
    </w:p>
    <w:p w14:paraId="03600262" w14:textId="77777777" w:rsidR="004D4FA4" w:rsidRPr="004D4FA4" w:rsidRDefault="004D4FA4" w:rsidP="004D4FA4">
      <w:pPr>
        <w:widowControl w:val="0"/>
        <w:autoSpaceDE w:val="0"/>
        <w:autoSpaceDN w:val="0"/>
        <w:ind w:firstLine="0"/>
        <w:rPr>
          <w:rFonts w:cs="Times New Roman"/>
          <w:b/>
          <w:sz w:val="30"/>
          <w:szCs w:val="28"/>
        </w:rPr>
      </w:pPr>
    </w:p>
    <w:p w14:paraId="15480E65" w14:textId="77777777" w:rsidR="004D4FA4" w:rsidRPr="004D4FA4" w:rsidRDefault="004D4FA4" w:rsidP="004D4FA4">
      <w:pPr>
        <w:widowControl w:val="0"/>
        <w:autoSpaceDE w:val="0"/>
        <w:autoSpaceDN w:val="0"/>
        <w:ind w:firstLine="0"/>
        <w:rPr>
          <w:rFonts w:cs="Times New Roman"/>
          <w:b/>
          <w:sz w:val="30"/>
          <w:szCs w:val="28"/>
        </w:rPr>
      </w:pPr>
    </w:p>
    <w:p w14:paraId="085CF34A" w14:textId="77777777" w:rsidR="004D4FA4" w:rsidRPr="004D4FA4" w:rsidRDefault="004D4FA4" w:rsidP="004D4FA4">
      <w:pPr>
        <w:widowControl w:val="0"/>
        <w:autoSpaceDE w:val="0"/>
        <w:autoSpaceDN w:val="0"/>
        <w:ind w:firstLine="0"/>
        <w:rPr>
          <w:rFonts w:cs="Times New Roman"/>
          <w:b/>
          <w:sz w:val="30"/>
          <w:szCs w:val="28"/>
        </w:rPr>
      </w:pPr>
    </w:p>
    <w:p w14:paraId="72B1B4FF" w14:textId="51CE60B8" w:rsidR="00186B84" w:rsidRPr="00AD23F8" w:rsidRDefault="00186B84" w:rsidP="00AD23F8">
      <w:pPr>
        <w:pStyle w:val="af8"/>
        <w:keepNext/>
        <w:pageBreakBefore/>
        <w:rPr>
          <w:sz w:val="24"/>
          <w:szCs w:val="24"/>
          <w:lang w:val="ru-BY"/>
        </w:rPr>
      </w:pPr>
    </w:p>
    <w:p w14:paraId="2561FB24"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Понятие, цели и задачи </w:t>
      </w:r>
      <w:r w:rsidRPr="0060720D">
        <w:rPr>
          <w:b/>
          <w:sz w:val="24"/>
          <w:szCs w:val="24"/>
        </w:rPr>
        <w:br/>
        <w:t>антикоррупционной политики</w:t>
      </w:r>
    </w:p>
    <w:p w14:paraId="3AEC47A1" w14:textId="6938D685" w:rsidR="00186B84" w:rsidRPr="0060720D" w:rsidRDefault="00186B84" w:rsidP="00186B84">
      <w:pPr>
        <w:pStyle w:val="a0"/>
        <w:numPr>
          <w:ilvl w:val="1"/>
          <w:numId w:val="5"/>
        </w:numPr>
        <w:ind w:left="0" w:firstLine="709"/>
        <w:rPr>
          <w:b/>
          <w:sz w:val="24"/>
          <w:szCs w:val="24"/>
        </w:rPr>
      </w:pPr>
      <w:r w:rsidRPr="0060720D">
        <w:rPr>
          <w:sz w:val="24"/>
          <w:szCs w:val="24"/>
        </w:rPr>
        <w:t xml:space="preserve">Антикоррупционная политика муниципального бюджетного общеобразовательного учреждения </w:t>
      </w:r>
      <w:r w:rsidR="00AD23F8">
        <w:rPr>
          <w:sz w:val="24"/>
          <w:szCs w:val="24"/>
          <w:lang w:val="ru-BY"/>
        </w:rPr>
        <w:t xml:space="preserve">МБОУ “Лицей № </w:t>
      </w:r>
      <w:proofErr w:type="gramStart"/>
      <w:r w:rsidR="00AD23F8">
        <w:rPr>
          <w:sz w:val="24"/>
          <w:szCs w:val="24"/>
          <w:lang w:val="ru-BY"/>
        </w:rPr>
        <w:t>56”</w:t>
      </w:r>
      <w:r w:rsidRPr="0060720D">
        <w:rPr>
          <w:sz w:val="24"/>
          <w:szCs w:val="24"/>
        </w:rPr>
        <w:t xml:space="preserve">  представляет</w:t>
      </w:r>
      <w:proofErr w:type="gramEnd"/>
      <w:r w:rsidRPr="0060720D">
        <w:rPr>
          <w:sz w:val="24"/>
          <w:szCs w:val="24"/>
        </w:rPr>
        <w:t xml:space="preserve"> собой комплекс взаимосвязанных принципов, процедур и конкретных мероприятий, направленных на предупреждение коррупции в деятельности общеобразовательного учреждения </w:t>
      </w:r>
      <w:r>
        <w:rPr>
          <w:sz w:val="24"/>
          <w:szCs w:val="24"/>
        </w:rPr>
        <w:t xml:space="preserve">и зафиксированных в данном Положении об антикоррупционной политике </w:t>
      </w:r>
      <w:r w:rsidRPr="0060720D">
        <w:rPr>
          <w:sz w:val="24"/>
          <w:szCs w:val="24"/>
        </w:rPr>
        <w:t>(далее – организация).</w:t>
      </w:r>
    </w:p>
    <w:p w14:paraId="1584C422" w14:textId="77777777" w:rsidR="00186B84" w:rsidRPr="0060720D" w:rsidRDefault="00186B84" w:rsidP="00186B84">
      <w:pPr>
        <w:spacing w:line="276" w:lineRule="auto"/>
        <w:jc w:val="both"/>
        <w:rPr>
          <w:kern w:val="26"/>
          <w:sz w:val="24"/>
          <w:szCs w:val="24"/>
        </w:rPr>
      </w:pPr>
      <w:r>
        <w:rPr>
          <w:kern w:val="26"/>
          <w:sz w:val="24"/>
          <w:szCs w:val="24"/>
        </w:rPr>
        <w:t>Положение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организации (далее – </w:t>
      </w:r>
      <w:r>
        <w:rPr>
          <w:kern w:val="26"/>
          <w:sz w:val="24"/>
          <w:szCs w:val="24"/>
        </w:rPr>
        <w:t>Положение) разработано</w:t>
      </w:r>
      <w:r w:rsidRPr="0060720D">
        <w:rPr>
          <w:kern w:val="26"/>
          <w:sz w:val="24"/>
          <w:szCs w:val="24"/>
        </w:rPr>
        <w:t xml:space="preserve"> в соответствии с </w:t>
      </w:r>
      <w:r w:rsidRPr="004D4FA4">
        <w:rPr>
          <w:kern w:val="26"/>
          <w:sz w:val="24"/>
          <w:szCs w:val="24"/>
        </w:rPr>
        <w:t>Конституцией Российской Федерации и статьей 13.3 Федерального закона от 25.12.2008 № 273-ФЗ «О противодействии коррупции».</w:t>
      </w:r>
    </w:p>
    <w:p w14:paraId="2164FB42"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Целью </w:t>
      </w:r>
      <w:r>
        <w:rPr>
          <w:sz w:val="24"/>
          <w:szCs w:val="24"/>
        </w:rPr>
        <w:t>а</w:t>
      </w:r>
      <w:r w:rsidRPr="0060720D">
        <w:rPr>
          <w:sz w:val="24"/>
          <w:szCs w:val="24"/>
        </w:rPr>
        <w:t>нтикоррупционной политики является формирование единого подхода к организации работы по предупреждению коррупции.</w:t>
      </w:r>
    </w:p>
    <w:p w14:paraId="3A07E194"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Задачами </w:t>
      </w:r>
      <w:r>
        <w:rPr>
          <w:sz w:val="24"/>
          <w:szCs w:val="24"/>
        </w:rPr>
        <w:t>а</w:t>
      </w:r>
      <w:r w:rsidRPr="0060720D">
        <w:rPr>
          <w:sz w:val="24"/>
          <w:szCs w:val="24"/>
        </w:rPr>
        <w:t>нтикоррупционной политики являются:</w:t>
      </w:r>
    </w:p>
    <w:p w14:paraId="5B65B2FF" w14:textId="77777777" w:rsidR="00186B84" w:rsidRPr="0060720D" w:rsidRDefault="00186B84" w:rsidP="00186B84">
      <w:pPr>
        <w:spacing w:line="276" w:lineRule="auto"/>
        <w:jc w:val="both"/>
        <w:rPr>
          <w:kern w:val="26"/>
          <w:sz w:val="24"/>
          <w:szCs w:val="24"/>
        </w:rPr>
      </w:pPr>
      <w:r w:rsidRPr="0060720D">
        <w:rPr>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14:paraId="6790BE5F" w14:textId="77777777" w:rsidR="00186B84" w:rsidRPr="0060720D" w:rsidRDefault="00186B84" w:rsidP="00186B84">
      <w:pPr>
        <w:spacing w:line="276" w:lineRule="auto"/>
        <w:jc w:val="both"/>
        <w:rPr>
          <w:kern w:val="26"/>
          <w:sz w:val="24"/>
          <w:szCs w:val="24"/>
        </w:rPr>
      </w:pPr>
      <w:r w:rsidRPr="0060720D">
        <w:rPr>
          <w:kern w:val="26"/>
          <w:sz w:val="24"/>
          <w:szCs w:val="24"/>
        </w:rPr>
        <w:t>– определение основных принципов работы по предупреждению коррупции в организации;</w:t>
      </w:r>
    </w:p>
    <w:p w14:paraId="36E42545" w14:textId="77777777" w:rsidR="00186B84" w:rsidRPr="0060720D" w:rsidRDefault="00186B84" w:rsidP="00186B84">
      <w:pPr>
        <w:spacing w:line="276" w:lineRule="auto"/>
        <w:jc w:val="both"/>
        <w:rPr>
          <w:kern w:val="26"/>
          <w:sz w:val="24"/>
          <w:szCs w:val="24"/>
        </w:rPr>
      </w:pPr>
      <w:r w:rsidRPr="0060720D">
        <w:rPr>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14:paraId="69768AFA" w14:textId="77777777" w:rsidR="00186B84" w:rsidRPr="0060720D" w:rsidRDefault="00186B84" w:rsidP="00186B84">
      <w:pPr>
        <w:spacing w:line="276" w:lineRule="auto"/>
        <w:jc w:val="both"/>
        <w:rPr>
          <w:kern w:val="26"/>
          <w:sz w:val="24"/>
          <w:szCs w:val="24"/>
        </w:rPr>
      </w:pPr>
      <w:r w:rsidRPr="0060720D">
        <w:rPr>
          <w:kern w:val="26"/>
          <w:sz w:val="24"/>
          <w:szCs w:val="24"/>
        </w:rPr>
        <w:t xml:space="preserve">– определение должностных лиц организации, ответственных </w:t>
      </w:r>
      <w:r w:rsidRPr="0060720D">
        <w:rPr>
          <w:rFonts w:cs="Times New Roman"/>
          <w:sz w:val="24"/>
          <w:szCs w:val="24"/>
        </w:rPr>
        <w:t xml:space="preserve">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14:paraId="03BE7A88" w14:textId="77777777" w:rsidR="00186B84" w:rsidRPr="0060720D" w:rsidRDefault="00186B84" w:rsidP="00186B84">
      <w:pPr>
        <w:spacing w:line="276" w:lineRule="auto"/>
        <w:jc w:val="both"/>
        <w:rPr>
          <w:kern w:val="26"/>
          <w:sz w:val="24"/>
          <w:szCs w:val="24"/>
        </w:rPr>
      </w:pPr>
      <w:r w:rsidRPr="0060720D">
        <w:rPr>
          <w:kern w:val="26"/>
          <w:sz w:val="24"/>
          <w:szCs w:val="24"/>
        </w:rPr>
        <w:t xml:space="preserve">– закрепление ответственности работников за несоблюдение требований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14:paraId="3D6F617D"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Термины и определения</w:t>
      </w:r>
    </w:p>
    <w:p w14:paraId="74FBC715"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В целях настоящей </w:t>
      </w:r>
      <w:r>
        <w:rPr>
          <w:sz w:val="24"/>
          <w:szCs w:val="24"/>
        </w:rPr>
        <w:t>а</w:t>
      </w:r>
      <w:r w:rsidRPr="0060720D">
        <w:rPr>
          <w:sz w:val="24"/>
          <w:szCs w:val="24"/>
        </w:rPr>
        <w:t xml:space="preserve">нтикоррупционной политики </w:t>
      </w:r>
      <w:r>
        <w:rPr>
          <w:sz w:val="24"/>
          <w:szCs w:val="24"/>
        </w:rPr>
        <w:t>в Положении об а</w:t>
      </w:r>
      <w:r w:rsidRPr="0060720D">
        <w:rPr>
          <w:sz w:val="24"/>
          <w:szCs w:val="24"/>
        </w:rPr>
        <w:t>нтикоррупционной политик</w:t>
      </w:r>
      <w:r>
        <w:rPr>
          <w:sz w:val="24"/>
          <w:szCs w:val="24"/>
        </w:rPr>
        <w:t>е</w:t>
      </w:r>
      <w:r w:rsidRPr="0060720D">
        <w:rPr>
          <w:sz w:val="24"/>
          <w:szCs w:val="24"/>
        </w:rPr>
        <w:t xml:space="preserve"> применяются следующие термины и определения:</w:t>
      </w:r>
    </w:p>
    <w:p w14:paraId="7A116630" w14:textId="77777777" w:rsidR="00186B84" w:rsidRPr="0060720D" w:rsidRDefault="00186B84" w:rsidP="00186B84">
      <w:pPr>
        <w:spacing w:line="276" w:lineRule="auto"/>
        <w:jc w:val="both"/>
        <w:rPr>
          <w:rFonts w:cs="Times New Roman"/>
          <w:b/>
          <w:sz w:val="24"/>
          <w:szCs w:val="24"/>
        </w:rPr>
      </w:pPr>
      <w:r w:rsidRPr="0060720D">
        <w:rPr>
          <w:b/>
          <w:kern w:val="26"/>
          <w:sz w:val="24"/>
          <w:szCs w:val="24"/>
        </w:rPr>
        <w:t>Антикоррупционная политик</w:t>
      </w:r>
      <w:r w:rsidRPr="0060720D">
        <w:rPr>
          <w:b/>
          <w:sz w:val="24"/>
          <w:szCs w:val="24"/>
        </w:rPr>
        <w:t>а</w:t>
      </w:r>
      <w:r w:rsidRPr="0060720D">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14:paraId="088A3F7E"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 xml:space="preserve">аффилированные лица - </w:t>
      </w:r>
      <w:r w:rsidRPr="0060720D">
        <w:rPr>
          <w:rFonts w:cs="Times New Roman"/>
          <w:sz w:val="24"/>
          <w:szCs w:val="24"/>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14:paraId="3AB28896"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взятка</w:t>
      </w:r>
      <w:r w:rsidRPr="0060720D">
        <w:rPr>
          <w:rFonts w:cs="Times New Roman"/>
          <w:sz w:val="24"/>
          <w:szCs w:val="24"/>
        </w:rPr>
        <w:t xml:space="preserve"> – </w:t>
      </w:r>
      <w:r w:rsidRPr="0060720D">
        <w:rPr>
          <w:sz w:val="24"/>
          <w:szCs w:val="24"/>
        </w:rPr>
        <w:t>п</w:t>
      </w:r>
      <w:r w:rsidRPr="0060720D">
        <w:rPr>
          <w:sz w:val="24"/>
          <w:szCs w:val="24"/>
          <w:shd w:val="clear" w:color="auto" w:fill="FFFFFF"/>
        </w:rPr>
        <w:t>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6E2EA4BA" w14:textId="77777777" w:rsidR="00186B84" w:rsidRPr="0060720D" w:rsidRDefault="00186B84" w:rsidP="00186B84">
      <w:pPr>
        <w:spacing w:line="276" w:lineRule="auto"/>
        <w:jc w:val="both"/>
        <w:rPr>
          <w:sz w:val="24"/>
          <w:szCs w:val="24"/>
        </w:rPr>
      </w:pPr>
      <w:r w:rsidRPr="0060720D">
        <w:rPr>
          <w:b/>
          <w:sz w:val="24"/>
          <w:szCs w:val="24"/>
        </w:rPr>
        <w:t>Закон о противодействии коррупции</w:t>
      </w:r>
      <w:r w:rsidRPr="0060720D">
        <w:rPr>
          <w:sz w:val="24"/>
          <w:szCs w:val="24"/>
        </w:rPr>
        <w:t xml:space="preserve"> – Федеральный закон </w:t>
      </w:r>
      <w:r w:rsidRPr="004D4FA4">
        <w:rPr>
          <w:sz w:val="24"/>
          <w:szCs w:val="24"/>
        </w:rPr>
        <w:t>от 25.12.2008 № 273-ФЗ «О противодействии коррупции»;</w:t>
      </w:r>
    </w:p>
    <w:p w14:paraId="3EFB4A0F" w14:textId="77777777" w:rsidR="004D4FA4" w:rsidRDefault="004D4FA4" w:rsidP="00186B84">
      <w:pPr>
        <w:spacing w:line="276" w:lineRule="auto"/>
        <w:jc w:val="both"/>
        <w:rPr>
          <w:b/>
          <w:sz w:val="24"/>
          <w:szCs w:val="24"/>
          <w:lang w:val="ru-BY"/>
        </w:rPr>
      </w:pPr>
    </w:p>
    <w:p w14:paraId="0E72634B" w14:textId="4C8254C8" w:rsidR="00186B84" w:rsidRPr="0060720D" w:rsidRDefault="00186B84" w:rsidP="00186B84">
      <w:pPr>
        <w:spacing w:line="276" w:lineRule="auto"/>
        <w:jc w:val="both"/>
        <w:rPr>
          <w:rFonts w:cs="Times New Roman"/>
          <w:sz w:val="24"/>
          <w:szCs w:val="24"/>
        </w:rPr>
      </w:pPr>
      <w:r w:rsidRPr="0060720D">
        <w:rPr>
          <w:b/>
          <w:sz w:val="24"/>
          <w:szCs w:val="24"/>
        </w:rPr>
        <w:lastRenderedPageBreak/>
        <w:t>законодательство о противодействии коррупции</w:t>
      </w:r>
      <w:r w:rsidRPr="0060720D">
        <w:rPr>
          <w:sz w:val="24"/>
          <w:szCs w:val="24"/>
        </w:rPr>
        <w:t xml:space="preserve"> – </w:t>
      </w:r>
      <w:r w:rsidRPr="004D4FA4">
        <w:rPr>
          <w:rFonts w:cs="Times New Roman"/>
          <w:sz w:val="24"/>
          <w:szCs w:val="24"/>
        </w:rPr>
        <w:t>Федеральный закон от 25.12.2008 № 273-ФЗ</w:t>
      </w:r>
      <w:r w:rsidRPr="0060720D">
        <w:rPr>
          <w:rFonts w:cs="Times New Roman"/>
          <w:sz w:val="24"/>
          <w:szCs w:val="24"/>
        </w:rPr>
        <w:t xml:space="preserve">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AD23F8">
        <w:rPr>
          <w:rFonts w:cs="Times New Roman"/>
          <w:sz w:val="24"/>
          <w:szCs w:val="24"/>
          <w:lang w:val="ru-BY"/>
        </w:rPr>
        <w:t>Ростовской</w:t>
      </w:r>
      <w:r w:rsidRPr="0060720D">
        <w:rPr>
          <w:rFonts w:cs="Times New Roman"/>
          <w:sz w:val="24"/>
          <w:szCs w:val="24"/>
        </w:rPr>
        <w:t xml:space="preserve"> области и муниципальные правовые акты;</w:t>
      </w:r>
    </w:p>
    <w:p w14:paraId="5557E121" w14:textId="77777777" w:rsidR="00186B84" w:rsidRPr="0060720D" w:rsidRDefault="00186B84" w:rsidP="00186B84">
      <w:pPr>
        <w:pStyle w:val="af5"/>
        <w:spacing w:line="276" w:lineRule="auto"/>
        <w:rPr>
          <w:rFonts w:cs="Times New Roman"/>
          <w:sz w:val="24"/>
          <w:szCs w:val="24"/>
        </w:rPr>
      </w:pPr>
      <w:r w:rsidRPr="0060720D">
        <w:rPr>
          <w:rFonts w:cs="Times New Roman"/>
          <w:b/>
          <w:sz w:val="24"/>
          <w:szCs w:val="24"/>
        </w:rPr>
        <w:t xml:space="preserve">карта </w:t>
      </w:r>
      <w:r w:rsidRPr="0060720D">
        <w:rPr>
          <w:b/>
          <w:sz w:val="24"/>
          <w:szCs w:val="24"/>
        </w:rPr>
        <w:t>коррупционных</w:t>
      </w:r>
      <w:r w:rsidRPr="0060720D">
        <w:rPr>
          <w:rFonts w:cs="Times New Roman"/>
          <w:b/>
          <w:sz w:val="24"/>
          <w:szCs w:val="24"/>
        </w:rPr>
        <w:t xml:space="preserve"> рисков</w:t>
      </w:r>
      <w:r w:rsidRPr="0060720D">
        <w:rPr>
          <w:rFonts w:cs="Times New Roman"/>
          <w:sz w:val="24"/>
          <w:szCs w:val="24"/>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Pr="0060720D">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60720D">
        <w:rPr>
          <w:rFonts w:cs="Times New Roman"/>
          <w:sz w:val="24"/>
          <w:szCs w:val="24"/>
        </w:rPr>
        <w:t xml:space="preserve"> </w:t>
      </w:r>
    </w:p>
    <w:p w14:paraId="27648143" w14:textId="77777777" w:rsidR="00186B84" w:rsidRPr="0060720D" w:rsidRDefault="00186B84" w:rsidP="00186B84">
      <w:pPr>
        <w:pStyle w:val="af5"/>
        <w:spacing w:line="276" w:lineRule="auto"/>
        <w:rPr>
          <w:bCs/>
          <w:sz w:val="24"/>
          <w:szCs w:val="24"/>
        </w:rPr>
      </w:pPr>
      <w:r w:rsidRPr="0060720D">
        <w:rPr>
          <w:rFonts w:cs="Times New Roman"/>
          <w:b/>
          <w:sz w:val="24"/>
          <w:szCs w:val="24"/>
        </w:rPr>
        <w:t>комиссия</w:t>
      </w:r>
      <w:r w:rsidRPr="0060720D">
        <w:rPr>
          <w:rFonts w:cs="Times New Roman"/>
          <w:sz w:val="24"/>
          <w:szCs w:val="24"/>
        </w:rPr>
        <w:t xml:space="preserve"> - комиссия по </w:t>
      </w:r>
      <w:r w:rsidRPr="0060720D">
        <w:rPr>
          <w:bCs/>
          <w:sz w:val="24"/>
          <w:szCs w:val="24"/>
        </w:rPr>
        <w:t>противодействию коррупции;</w:t>
      </w:r>
    </w:p>
    <w:p w14:paraId="55BFABC0"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коммерческий подкуп</w:t>
      </w:r>
      <w:r w:rsidRPr="0060720D">
        <w:rPr>
          <w:rFonts w:cs="Times New Roman"/>
          <w:sz w:val="24"/>
          <w:szCs w:val="24"/>
        </w:rPr>
        <w:t xml:space="preserve"> – </w:t>
      </w:r>
      <w:r w:rsidRPr="0060720D">
        <w:rPr>
          <w:sz w:val="24"/>
          <w:szCs w:val="24"/>
        </w:rPr>
        <w:t>н</w:t>
      </w:r>
      <w:r w:rsidRPr="0060720D">
        <w:rPr>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60720D">
        <w:rPr>
          <w:rFonts w:cs="Times New Roman"/>
          <w:sz w:val="24"/>
          <w:szCs w:val="24"/>
        </w:rPr>
        <w:t>;</w:t>
      </w:r>
    </w:p>
    <w:p w14:paraId="352CB85F" w14:textId="77777777" w:rsidR="00186B84" w:rsidRPr="0060720D" w:rsidRDefault="00186B84" w:rsidP="00186B84">
      <w:pPr>
        <w:spacing w:line="276" w:lineRule="auto"/>
        <w:jc w:val="both"/>
        <w:rPr>
          <w:rFonts w:cs="Times New Roman"/>
          <w:sz w:val="24"/>
          <w:szCs w:val="24"/>
        </w:rPr>
      </w:pPr>
      <w:r w:rsidRPr="0060720D">
        <w:rPr>
          <w:b/>
          <w:sz w:val="24"/>
          <w:szCs w:val="24"/>
        </w:rPr>
        <w:t>конфликт интересов</w:t>
      </w:r>
      <w:r w:rsidRPr="0060720D">
        <w:rPr>
          <w:sz w:val="24"/>
          <w:szCs w:val="24"/>
        </w:rPr>
        <w:t xml:space="preserve"> – </w:t>
      </w:r>
      <w:r w:rsidRPr="0060720D">
        <w:rPr>
          <w:color w:val="141414"/>
          <w:sz w:val="24"/>
          <w:szCs w:val="24"/>
        </w:rPr>
        <w:t xml:space="preserve">ситуация, </w:t>
      </w:r>
      <w:r w:rsidRPr="0060720D">
        <w:rPr>
          <w:bCs/>
          <w:color w:val="000000"/>
          <w:sz w:val="24"/>
          <w:szCs w:val="24"/>
          <w:shd w:val="clear" w:color="auto" w:fill="FFFFFF"/>
        </w:rPr>
        <w:t xml:space="preserve">при которой личная заинтересованность (прямая или косвенная) </w:t>
      </w:r>
      <w:r w:rsidRPr="0060720D">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0720D">
        <w:rPr>
          <w:sz w:val="24"/>
          <w:szCs w:val="24"/>
        </w:rPr>
        <w:t>;</w:t>
      </w:r>
    </w:p>
    <w:p w14:paraId="0FA9E344"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контрагент</w:t>
      </w:r>
      <w:r w:rsidRPr="0060720D">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0720D">
        <w:rPr>
          <w:kern w:val="26"/>
          <w:sz w:val="24"/>
          <w:szCs w:val="24"/>
        </w:rPr>
        <w:t>отношений</w:t>
      </w:r>
      <w:r w:rsidRPr="0060720D">
        <w:rPr>
          <w:rFonts w:cs="Times New Roman"/>
          <w:sz w:val="24"/>
          <w:szCs w:val="24"/>
        </w:rPr>
        <w:t>;</w:t>
      </w:r>
    </w:p>
    <w:p w14:paraId="03805783"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коррупция</w:t>
      </w:r>
      <w:r w:rsidRPr="0060720D">
        <w:rPr>
          <w:rFonts w:cs="Times New Roman"/>
          <w:sz w:val="24"/>
          <w:szCs w:val="24"/>
        </w:rPr>
        <w:t xml:space="preserve"> – злоупотребление служебным положением, дача взятки, получение взятки, </w:t>
      </w:r>
      <w:r w:rsidRPr="0060720D">
        <w:rPr>
          <w:kern w:val="26"/>
          <w:sz w:val="24"/>
          <w:szCs w:val="24"/>
        </w:rPr>
        <w:t>злоупотребление</w:t>
      </w:r>
      <w:r w:rsidRPr="0060720D">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DA9EBB8" w14:textId="77777777" w:rsidR="00186B84" w:rsidRPr="0060720D" w:rsidRDefault="00186B84" w:rsidP="00186B84">
      <w:pPr>
        <w:spacing w:line="276" w:lineRule="auto"/>
        <w:jc w:val="both"/>
        <w:rPr>
          <w:rFonts w:cs="Times New Roman"/>
          <w:sz w:val="24"/>
          <w:szCs w:val="24"/>
        </w:rPr>
      </w:pPr>
      <w:r w:rsidRPr="0060720D">
        <w:rPr>
          <w:b/>
          <w:sz w:val="24"/>
          <w:szCs w:val="24"/>
        </w:rPr>
        <w:t>личная заинтересованность</w:t>
      </w:r>
      <w:r w:rsidRPr="0060720D">
        <w:rPr>
          <w:sz w:val="24"/>
          <w:szCs w:val="24"/>
        </w:rPr>
        <w:t xml:space="preserve"> работника (представителя организации) – </w:t>
      </w:r>
      <w:r w:rsidRPr="0060720D">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60720D">
        <w:rPr>
          <w:color w:val="141414"/>
          <w:sz w:val="24"/>
          <w:szCs w:val="24"/>
        </w:rPr>
        <w:t>выгод</w:t>
      </w:r>
      <w:r w:rsidRPr="0060720D">
        <w:rPr>
          <w:rFonts w:eastAsiaTheme="minorHAnsi"/>
          <w:sz w:val="24"/>
          <w:szCs w:val="24"/>
        </w:rPr>
        <w:t xml:space="preserve"> (преимуществ) </w:t>
      </w:r>
      <w:r w:rsidRPr="0060720D">
        <w:rPr>
          <w:sz w:val="24"/>
          <w:szCs w:val="24"/>
        </w:rPr>
        <w:t xml:space="preserve">работником (представителем организации) </w:t>
      </w:r>
      <w:r w:rsidRPr="0060720D">
        <w:rPr>
          <w:rFonts w:eastAsiaTheme="minorHAnsi"/>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60720D">
        <w:rPr>
          <w:sz w:val="24"/>
          <w:szCs w:val="24"/>
        </w:rPr>
        <w:t>работник (представитель организации)</w:t>
      </w:r>
      <w:r w:rsidRPr="0060720D">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2AC4D55A" w14:textId="4050CA50" w:rsidR="00186B84" w:rsidRPr="0060720D" w:rsidRDefault="00186B84" w:rsidP="00AD23F8">
      <w:pPr>
        <w:spacing w:line="276" w:lineRule="auto"/>
        <w:jc w:val="both"/>
        <w:rPr>
          <w:rFonts w:cs="Times New Roman"/>
          <w:sz w:val="24"/>
          <w:szCs w:val="24"/>
        </w:rPr>
      </w:pPr>
      <w:r w:rsidRPr="0060720D">
        <w:rPr>
          <w:rFonts w:cs="Times New Roman"/>
          <w:b/>
          <w:sz w:val="24"/>
          <w:szCs w:val="24"/>
        </w:rPr>
        <w:t>организация</w:t>
      </w:r>
      <w:r w:rsidRPr="0060720D">
        <w:rPr>
          <w:rFonts w:cs="Times New Roman"/>
          <w:sz w:val="24"/>
          <w:szCs w:val="24"/>
        </w:rPr>
        <w:t xml:space="preserve"> – </w:t>
      </w:r>
      <w:r w:rsidR="00AD23F8" w:rsidRPr="00AD23F8">
        <w:rPr>
          <w:rFonts w:cs="Times New Roman"/>
          <w:sz w:val="24"/>
          <w:szCs w:val="24"/>
        </w:rPr>
        <w:t xml:space="preserve">Муниципальное бюджетное общеобразовательное учреждение города Ростова-на-Дону </w:t>
      </w:r>
      <w:r w:rsidR="00AD23F8">
        <w:rPr>
          <w:rFonts w:cs="Times New Roman"/>
          <w:sz w:val="24"/>
          <w:szCs w:val="24"/>
          <w:lang w:val="ru-BY"/>
        </w:rPr>
        <w:t>“</w:t>
      </w:r>
      <w:r w:rsidR="00AD23F8" w:rsidRPr="00AD23F8">
        <w:rPr>
          <w:rFonts w:cs="Times New Roman"/>
          <w:sz w:val="24"/>
          <w:szCs w:val="24"/>
        </w:rPr>
        <w:t>Лицей № 56 имени генерал-лейтенанта Герасименко В. Ф.</w:t>
      </w:r>
      <w:r w:rsidR="00AD23F8">
        <w:rPr>
          <w:rFonts w:cs="Times New Roman"/>
          <w:sz w:val="24"/>
          <w:szCs w:val="24"/>
          <w:lang w:val="ru-BY"/>
        </w:rPr>
        <w:t>”</w:t>
      </w:r>
      <w:r w:rsidRPr="0060720D">
        <w:rPr>
          <w:rFonts w:cs="Times New Roman"/>
          <w:sz w:val="24"/>
          <w:szCs w:val="24"/>
        </w:rPr>
        <w:t>;</w:t>
      </w:r>
    </w:p>
    <w:p w14:paraId="5C399990" w14:textId="77777777" w:rsidR="00186B84" w:rsidRPr="0060720D" w:rsidRDefault="00186B84" w:rsidP="00186B84">
      <w:pPr>
        <w:pStyle w:val="af5"/>
        <w:spacing w:line="276" w:lineRule="auto"/>
        <w:rPr>
          <w:rFonts w:cs="Times New Roman"/>
          <w:sz w:val="24"/>
          <w:szCs w:val="24"/>
        </w:rPr>
      </w:pPr>
      <w:r w:rsidRPr="0060720D">
        <w:rPr>
          <w:b/>
          <w:sz w:val="24"/>
          <w:szCs w:val="24"/>
        </w:rPr>
        <w:lastRenderedPageBreak/>
        <w:t>официальный сайт</w:t>
      </w:r>
      <w:r w:rsidRPr="0060720D">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60720D">
        <w:rPr>
          <w:rFonts w:cs="Times New Roman"/>
          <w:sz w:val="24"/>
          <w:szCs w:val="24"/>
        </w:rPr>
        <w:t>;</w:t>
      </w:r>
    </w:p>
    <w:p w14:paraId="28C5082C"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план противодействия коррупции</w:t>
      </w:r>
      <w:r w:rsidRPr="0060720D">
        <w:rPr>
          <w:rFonts w:cs="Times New Roman"/>
          <w:sz w:val="24"/>
          <w:szCs w:val="24"/>
        </w:rPr>
        <w:t xml:space="preserve"> – ежегодно утверждаемый руководителем организации документ, </w:t>
      </w:r>
      <w:r w:rsidRPr="0060720D">
        <w:rPr>
          <w:rFonts w:eastAsiaTheme="minorHAnsi" w:cs="Times New Roman"/>
          <w:sz w:val="24"/>
          <w:szCs w:val="24"/>
        </w:rPr>
        <w:t xml:space="preserve">устанавливающий перечень намечаемых к выполнению </w:t>
      </w:r>
      <w:r w:rsidRPr="0060720D">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29D7582D" w14:textId="77777777" w:rsidR="00186B84" w:rsidRPr="0060720D" w:rsidRDefault="00186B84" w:rsidP="00186B84">
      <w:pPr>
        <w:spacing w:line="276" w:lineRule="auto"/>
        <w:jc w:val="both"/>
        <w:rPr>
          <w:rFonts w:cs="Times New Roman"/>
          <w:b/>
          <w:sz w:val="24"/>
          <w:szCs w:val="24"/>
        </w:rPr>
      </w:pPr>
      <w:r w:rsidRPr="0060720D">
        <w:rPr>
          <w:rFonts w:cs="Times New Roman"/>
          <w:b/>
          <w:sz w:val="24"/>
          <w:szCs w:val="24"/>
        </w:rPr>
        <w:t>предупреждение коррупции</w:t>
      </w:r>
      <w:r w:rsidRPr="0060720D">
        <w:rPr>
          <w:b/>
          <w:sz w:val="24"/>
          <w:szCs w:val="24"/>
        </w:rPr>
        <w:t xml:space="preserve"> </w:t>
      </w:r>
      <w:r w:rsidRPr="0060720D">
        <w:rPr>
          <w:sz w:val="24"/>
          <w:szCs w:val="24"/>
        </w:rPr>
        <w:t xml:space="preserve">– деятельность организации, направленная на введение </w:t>
      </w:r>
      <w:r w:rsidRPr="0060720D">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60720D">
        <w:rPr>
          <w:sz w:val="24"/>
          <w:szCs w:val="24"/>
        </w:rPr>
        <w:t>недопущение коррупционных правонарушений</w:t>
      </w:r>
      <w:r w:rsidRPr="0060720D">
        <w:rPr>
          <w:sz w:val="24"/>
          <w:szCs w:val="24"/>
          <w:shd w:val="clear" w:color="auto" w:fill="FFFFFF"/>
        </w:rPr>
        <w:t>, в том числе выявление и последующее устранение причин коррупции;</w:t>
      </w:r>
    </w:p>
    <w:p w14:paraId="455E882B"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противодействие коррупции</w:t>
      </w:r>
      <w:r w:rsidRPr="0060720D">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0720D">
        <w:rPr>
          <w:kern w:val="26"/>
          <w:sz w:val="24"/>
          <w:szCs w:val="24"/>
        </w:rPr>
        <w:t>самоуправления</w:t>
      </w:r>
      <w:r w:rsidRPr="0060720D">
        <w:rPr>
          <w:rFonts w:cs="Times New Roman"/>
          <w:sz w:val="24"/>
          <w:szCs w:val="24"/>
        </w:rPr>
        <w:t>, институтов гражданского общества, организаций и физических лиц в пределах их полномочий:</w:t>
      </w:r>
    </w:p>
    <w:p w14:paraId="569AC0F2" w14:textId="77777777" w:rsidR="00186B84" w:rsidRPr="0060720D" w:rsidRDefault="00186B84" w:rsidP="00186B84">
      <w:pPr>
        <w:spacing w:line="276" w:lineRule="auto"/>
        <w:jc w:val="both"/>
        <w:rPr>
          <w:rFonts w:cs="Times New Roman"/>
          <w:sz w:val="24"/>
          <w:szCs w:val="24"/>
        </w:rPr>
      </w:pPr>
      <w:r w:rsidRPr="0060720D">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09E8F044" w14:textId="77777777" w:rsidR="00186B84" w:rsidRPr="0060720D" w:rsidRDefault="00186B84" w:rsidP="00186B84">
      <w:pPr>
        <w:spacing w:line="276" w:lineRule="auto"/>
        <w:jc w:val="both"/>
        <w:rPr>
          <w:rFonts w:cs="Times New Roman"/>
          <w:sz w:val="24"/>
          <w:szCs w:val="24"/>
        </w:rPr>
      </w:pPr>
      <w:r w:rsidRPr="0060720D">
        <w:rPr>
          <w:rFonts w:cs="Times New Roman"/>
          <w:sz w:val="24"/>
          <w:szCs w:val="24"/>
        </w:rPr>
        <w:t xml:space="preserve">б) по выявлению, </w:t>
      </w:r>
      <w:r w:rsidRPr="0060720D">
        <w:rPr>
          <w:kern w:val="26"/>
          <w:sz w:val="24"/>
          <w:szCs w:val="24"/>
        </w:rPr>
        <w:t>предупреждению</w:t>
      </w:r>
      <w:r w:rsidRPr="0060720D">
        <w:rPr>
          <w:rFonts w:cs="Times New Roman"/>
          <w:sz w:val="24"/>
          <w:szCs w:val="24"/>
        </w:rPr>
        <w:t>, пресечению, раскрытию и расследованию коррупционных правонарушений (борьба с коррупцией);</w:t>
      </w:r>
    </w:p>
    <w:p w14:paraId="485606D7" w14:textId="77777777" w:rsidR="00186B84" w:rsidRPr="0060720D" w:rsidRDefault="00186B84" w:rsidP="00186B84">
      <w:pPr>
        <w:spacing w:line="276" w:lineRule="auto"/>
        <w:jc w:val="both"/>
        <w:rPr>
          <w:rFonts w:cs="Times New Roman"/>
          <w:sz w:val="24"/>
          <w:szCs w:val="24"/>
        </w:rPr>
      </w:pPr>
      <w:r w:rsidRPr="0060720D">
        <w:rPr>
          <w:rFonts w:cs="Times New Roman"/>
          <w:sz w:val="24"/>
          <w:szCs w:val="24"/>
        </w:rPr>
        <w:t xml:space="preserve">в) по минимизации и (или) </w:t>
      </w:r>
      <w:r w:rsidRPr="0060720D">
        <w:rPr>
          <w:kern w:val="26"/>
          <w:sz w:val="24"/>
          <w:szCs w:val="24"/>
        </w:rPr>
        <w:t>ликвидации</w:t>
      </w:r>
      <w:r w:rsidRPr="0060720D">
        <w:rPr>
          <w:rFonts w:cs="Times New Roman"/>
          <w:sz w:val="24"/>
          <w:szCs w:val="24"/>
        </w:rPr>
        <w:t xml:space="preserve"> последствий коррупционных правонарушений.</w:t>
      </w:r>
    </w:p>
    <w:p w14:paraId="27515168" w14:textId="77777777" w:rsidR="00186B84" w:rsidRPr="0060720D" w:rsidRDefault="00186B84" w:rsidP="00186B84">
      <w:pPr>
        <w:autoSpaceDE w:val="0"/>
        <w:autoSpaceDN w:val="0"/>
        <w:adjustRightInd w:val="0"/>
        <w:jc w:val="both"/>
        <w:rPr>
          <w:rFonts w:eastAsiaTheme="minorHAnsi" w:cs="Times New Roman"/>
          <w:sz w:val="24"/>
          <w:szCs w:val="24"/>
        </w:rPr>
      </w:pPr>
      <w:r w:rsidRPr="0060720D">
        <w:rPr>
          <w:rFonts w:eastAsiaTheme="minorHAnsi" w:cs="Times New Roman"/>
          <w:b/>
          <w:sz w:val="24"/>
          <w:szCs w:val="24"/>
        </w:rPr>
        <w:t>работник</w:t>
      </w:r>
      <w:r w:rsidRPr="0060720D">
        <w:rPr>
          <w:rFonts w:eastAsiaTheme="minorHAnsi" w:cs="Times New Roman"/>
          <w:sz w:val="24"/>
          <w:szCs w:val="24"/>
        </w:rPr>
        <w:t xml:space="preserve"> - физическое лицо, вступившее в трудовые отношения с организацией;</w:t>
      </w:r>
    </w:p>
    <w:p w14:paraId="75ACBA73" w14:textId="77777777" w:rsidR="00186B84" w:rsidRPr="0060720D" w:rsidRDefault="00186B84" w:rsidP="00186B84">
      <w:pPr>
        <w:spacing w:line="276" w:lineRule="auto"/>
        <w:jc w:val="both"/>
        <w:rPr>
          <w:rFonts w:cs="Times New Roman"/>
          <w:sz w:val="24"/>
          <w:szCs w:val="24"/>
        </w:rPr>
      </w:pPr>
      <w:r w:rsidRPr="0060720D">
        <w:rPr>
          <w:rFonts w:cs="Times New Roman"/>
          <w:b/>
          <w:sz w:val="24"/>
          <w:szCs w:val="24"/>
        </w:rPr>
        <w:t>руководитель организации</w:t>
      </w:r>
      <w:r w:rsidRPr="0060720D">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5D7F0B61" w14:textId="52B0E605" w:rsidR="004D4FA4" w:rsidRPr="004D4FA4" w:rsidRDefault="004D4FA4" w:rsidP="004D4FA4">
      <w:pPr>
        <w:spacing w:line="276" w:lineRule="auto"/>
        <w:jc w:val="both"/>
        <w:rPr>
          <w:rFonts w:cs="Times New Roman"/>
          <w:sz w:val="24"/>
          <w:szCs w:val="24"/>
          <w:lang w:val="ru-BY"/>
        </w:rPr>
      </w:pPr>
      <w:r w:rsidRPr="004D4FA4">
        <w:rPr>
          <w:rFonts w:cs="Times New Roman"/>
          <w:b/>
          <w:bCs/>
          <w:sz w:val="24"/>
          <w:szCs w:val="24"/>
        </w:rPr>
        <w:t>План мероприятий по противодействию коррупции</w:t>
      </w:r>
      <w:r w:rsidRPr="004D4FA4">
        <w:rPr>
          <w:rFonts w:cs="Times New Roman"/>
          <w:sz w:val="24"/>
          <w:szCs w:val="24"/>
        </w:rPr>
        <w:t xml:space="preserve"> в государственных органах Ростовской области</w:t>
      </w:r>
      <w:r>
        <w:rPr>
          <w:rFonts w:cs="Times New Roman"/>
          <w:sz w:val="24"/>
          <w:szCs w:val="24"/>
          <w:lang w:val="ru-BY"/>
        </w:rPr>
        <w:t>, у</w:t>
      </w:r>
      <w:proofErr w:type="spellStart"/>
      <w:r w:rsidRPr="004D4FA4">
        <w:rPr>
          <w:rFonts w:cs="Times New Roman"/>
          <w:sz w:val="24"/>
          <w:szCs w:val="24"/>
        </w:rPr>
        <w:t>твержден</w:t>
      </w:r>
      <w:r>
        <w:rPr>
          <w:rFonts w:cs="Times New Roman"/>
          <w:sz w:val="24"/>
          <w:szCs w:val="24"/>
          <w:lang w:val="ru-BY"/>
        </w:rPr>
        <w:t>ный</w:t>
      </w:r>
      <w:proofErr w:type="spellEnd"/>
      <w:r>
        <w:rPr>
          <w:rFonts w:cs="Times New Roman"/>
          <w:sz w:val="24"/>
          <w:szCs w:val="24"/>
          <w:lang w:val="ru-BY"/>
        </w:rPr>
        <w:t xml:space="preserve"> </w:t>
      </w:r>
      <w:r w:rsidRPr="004D4FA4">
        <w:rPr>
          <w:rFonts w:cs="Times New Roman"/>
          <w:sz w:val="24"/>
          <w:szCs w:val="24"/>
        </w:rPr>
        <w:t>протоколом заседания комиссии</w:t>
      </w:r>
      <w:r>
        <w:rPr>
          <w:rFonts w:cs="Times New Roman"/>
          <w:sz w:val="24"/>
          <w:szCs w:val="24"/>
          <w:lang w:val="ru-BY"/>
        </w:rPr>
        <w:t xml:space="preserve"> </w:t>
      </w:r>
      <w:r w:rsidRPr="004D4FA4">
        <w:rPr>
          <w:rFonts w:cs="Times New Roman"/>
          <w:sz w:val="24"/>
          <w:szCs w:val="24"/>
        </w:rPr>
        <w:t>по координации работы по противодействию</w:t>
      </w:r>
      <w:r>
        <w:rPr>
          <w:rFonts w:cs="Times New Roman"/>
          <w:sz w:val="24"/>
          <w:szCs w:val="24"/>
          <w:lang w:val="ru-BY"/>
        </w:rPr>
        <w:t xml:space="preserve"> </w:t>
      </w:r>
      <w:r w:rsidRPr="004D4FA4">
        <w:rPr>
          <w:rFonts w:cs="Times New Roman"/>
          <w:sz w:val="24"/>
          <w:szCs w:val="24"/>
        </w:rPr>
        <w:t>коррупции в Ростовской области</w:t>
      </w:r>
      <w:r>
        <w:rPr>
          <w:rFonts w:cs="Times New Roman"/>
          <w:sz w:val="24"/>
          <w:szCs w:val="24"/>
          <w:lang w:val="ru-BY"/>
        </w:rPr>
        <w:t>.</w:t>
      </w:r>
    </w:p>
    <w:p w14:paraId="21A38AB9"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Основные принципы работы </w:t>
      </w:r>
      <w:r w:rsidRPr="0060720D">
        <w:rPr>
          <w:b/>
          <w:sz w:val="24"/>
          <w:szCs w:val="24"/>
        </w:rPr>
        <w:br/>
        <w:t>по предупреждению коррупции в организации</w:t>
      </w:r>
    </w:p>
    <w:p w14:paraId="1A0DA610" w14:textId="77777777" w:rsidR="00186B84" w:rsidRPr="0060720D" w:rsidRDefault="00186B84" w:rsidP="00186B84">
      <w:pPr>
        <w:pStyle w:val="a0"/>
        <w:numPr>
          <w:ilvl w:val="1"/>
          <w:numId w:val="5"/>
        </w:numPr>
        <w:ind w:left="0" w:firstLine="709"/>
        <w:rPr>
          <w:sz w:val="24"/>
          <w:szCs w:val="24"/>
        </w:rPr>
      </w:pPr>
      <w:r>
        <w:rPr>
          <w:sz w:val="24"/>
          <w:szCs w:val="24"/>
        </w:rPr>
        <w:t>Положение об а</w:t>
      </w:r>
      <w:r w:rsidRPr="0060720D">
        <w:rPr>
          <w:sz w:val="24"/>
          <w:szCs w:val="24"/>
        </w:rPr>
        <w:t>нтикоррупционной политик</w:t>
      </w:r>
      <w:r>
        <w:rPr>
          <w:sz w:val="24"/>
          <w:szCs w:val="24"/>
        </w:rPr>
        <w:t>е</w:t>
      </w:r>
      <w:r w:rsidRPr="0060720D">
        <w:rPr>
          <w:sz w:val="24"/>
          <w:szCs w:val="24"/>
        </w:rPr>
        <w:t xml:space="preserve"> организации основывается на следующих основных принципах: </w:t>
      </w:r>
    </w:p>
    <w:p w14:paraId="18A878E6" w14:textId="77777777" w:rsidR="00186B84" w:rsidRPr="0060720D" w:rsidRDefault="00186B84" w:rsidP="00186B84">
      <w:pPr>
        <w:pStyle w:val="a0"/>
        <w:numPr>
          <w:ilvl w:val="2"/>
          <w:numId w:val="5"/>
        </w:numPr>
        <w:ind w:left="0" w:firstLine="709"/>
        <w:rPr>
          <w:sz w:val="24"/>
          <w:szCs w:val="24"/>
        </w:rPr>
      </w:pPr>
      <w:r w:rsidRPr="0060720D">
        <w:rPr>
          <w:sz w:val="24"/>
          <w:szCs w:val="24"/>
        </w:rPr>
        <w:t xml:space="preserve">Принцип соответствия </w:t>
      </w:r>
      <w:r>
        <w:rPr>
          <w:sz w:val="24"/>
          <w:szCs w:val="24"/>
        </w:rPr>
        <w:t>Положения об а</w:t>
      </w:r>
      <w:r w:rsidRPr="0060720D">
        <w:rPr>
          <w:sz w:val="24"/>
          <w:szCs w:val="24"/>
        </w:rPr>
        <w:t>нтикоррупционной политик</w:t>
      </w:r>
      <w:r>
        <w:rPr>
          <w:sz w:val="24"/>
          <w:szCs w:val="24"/>
        </w:rPr>
        <w:t>е</w:t>
      </w:r>
      <w:r w:rsidRPr="00F607A9">
        <w:rPr>
          <w:sz w:val="24"/>
          <w:szCs w:val="24"/>
        </w:rPr>
        <w:t xml:space="preserve"> </w:t>
      </w:r>
      <w:r w:rsidRPr="0060720D">
        <w:rPr>
          <w:sz w:val="24"/>
          <w:szCs w:val="24"/>
        </w:rPr>
        <w:t>организации действующему законодательству и общепринятым нормам права.</w:t>
      </w:r>
    </w:p>
    <w:p w14:paraId="1232D52B" w14:textId="77777777" w:rsidR="00186B84" w:rsidRPr="0060720D" w:rsidRDefault="00186B84" w:rsidP="00186B84">
      <w:pPr>
        <w:spacing w:line="276" w:lineRule="auto"/>
        <w:jc w:val="both"/>
        <w:rPr>
          <w:kern w:val="26"/>
          <w:sz w:val="24"/>
          <w:szCs w:val="24"/>
        </w:rPr>
      </w:pPr>
      <w:r w:rsidRPr="0060720D">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14:paraId="43287C48"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личного примера руководства.</w:t>
      </w:r>
    </w:p>
    <w:p w14:paraId="0334AFB3" w14:textId="77777777" w:rsidR="00186B84" w:rsidRPr="0060720D" w:rsidRDefault="00186B84" w:rsidP="00186B84">
      <w:pPr>
        <w:spacing w:line="276" w:lineRule="auto"/>
        <w:jc w:val="both"/>
        <w:rPr>
          <w:kern w:val="26"/>
          <w:sz w:val="24"/>
          <w:szCs w:val="24"/>
        </w:rPr>
      </w:pPr>
      <w:r w:rsidRPr="0060720D">
        <w:rPr>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14:paraId="17451BD4"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вовлеченности работников.</w:t>
      </w:r>
    </w:p>
    <w:p w14:paraId="51495787" w14:textId="77777777" w:rsidR="00186B84" w:rsidRPr="0060720D" w:rsidRDefault="00186B84" w:rsidP="00186B84">
      <w:pPr>
        <w:spacing w:line="276" w:lineRule="auto"/>
        <w:jc w:val="both"/>
        <w:rPr>
          <w:kern w:val="26"/>
          <w:sz w:val="24"/>
          <w:szCs w:val="24"/>
        </w:rPr>
      </w:pPr>
      <w:r w:rsidRPr="0060720D">
        <w:rPr>
          <w:kern w:val="26"/>
          <w:sz w:val="24"/>
          <w:szCs w:val="24"/>
        </w:rPr>
        <w:lastRenderedPageBreak/>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05AFB9C7"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соразмерности антикоррупционных процедур риску коррупции.</w:t>
      </w:r>
    </w:p>
    <w:p w14:paraId="4176B1B4" w14:textId="77777777" w:rsidR="00186B84" w:rsidRPr="0060720D" w:rsidRDefault="00186B84" w:rsidP="00186B84">
      <w:pPr>
        <w:spacing w:line="276" w:lineRule="auto"/>
        <w:jc w:val="both"/>
        <w:rPr>
          <w:kern w:val="26"/>
          <w:sz w:val="24"/>
          <w:szCs w:val="24"/>
        </w:rPr>
      </w:pPr>
      <w:r w:rsidRPr="0060720D">
        <w:rPr>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14:paraId="018C18E4"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эффективности антикоррупционных процедур.</w:t>
      </w:r>
    </w:p>
    <w:p w14:paraId="76A395C7" w14:textId="77777777" w:rsidR="00186B84" w:rsidRPr="0060720D" w:rsidRDefault="00186B84" w:rsidP="00186B84">
      <w:pPr>
        <w:spacing w:line="276" w:lineRule="auto"/>
        <w:jc w:val="both"/>
        <w:rPr>
          <w:kern w:val="26"/>
          <w:sz w:val="24"/>
          <w:szCs w:val="24"/>
        </w:rPr>
      </w:pPr>
      <w:r w:rsidRPr="0060720D">
        <w:rPr>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14:paraId="7CB5E0E9"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ответственности и неотвратимости наказания.</w:t>
      </w:r>
    </w:p>
    <w:p w14:paraId="68824C7E" w14:textId="77777777" w:rsidR="00186B84" w:rsidRPr="0060720D" w:rsidRDefault="00186B84" w:rsidP="00186B84">
      <w:pPr>
        <w:spacing w:line="276" w:lineRule="auto"/>
        <w:jc w:val="both"/>
        <w:rPr>
          <w:kern w:val="26"/>
          <w:sz w:val="24"/>
          <w:szCs w:val="24"/>
        </w:rPr>
      </w:pPr>
      <w:r w:rsidRPr="0060720D">
        <w:rPr>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p>
    <w:p w14:paraId="69BD75BB"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открытости хозяйственной и иной деятельности.</w:t>
      </w:r>
    </w:p>
    <w:p w14:paraId="245A7FB8" w14:textId="77777777" w:rsidR="00186B84" w:rsidRPr="0060720D" w:rsidRDefault="00186B84" w:rsidP="00186B84">
      <w:pPr>
        <w:spacing w:line="276" w:lineRule="auto"/>
        <w:jc w:val="both"/>
        <w:rPr>
          <w:kern w:val="26"/>
          <w:sz w:val="24"/>
          <w:szCs w:val="24"/>
        </w:rPr>
      </w:pPr>
      <w:r w:rsidRPr="0060720D">
        <w:rPr>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14:paraId="3EE28831" w14:textId="77777777" w:rsidR="00186B84" w:rsidRPr="0060720D" w:rsidRDefault="00186B84" w:rsidP="00186B84">
      <w:pPr>
        <w:pStyle w:val="a0"/>
        <w:numPr>
          <w:ilvl w:val="2"/>
          <w:numId w:val="5"/>
        </w:numPr>
        <w:ind w:left="0" w:firstLine="709"/>
        <w:rPr>
          <w:sz w:val="24"/>
          <w:szCs w:val="24"/>
        </w:rPr>
      </w:pPr>
      <w:r w:rsidRPr="0060720D">
        <w:rPr>
          <w:sz w:val="24"/>
          <w:szCs w:val="24"/>
        </w:rPr>
        <w:t>Принцип постоянного контроля и регулярного мониторинга.</w:t>
      </w:r>
    </w:p>
    <w:p w14:paraId="138F8B2F" w14:textId="77777777" w:rsidR="00186B84" w:rsidRPr="0060720D" w:rsidRDefault="00186B84" w:rsidP="00186B84">
      <w:pPr>
        <w:spacing w:line="276" w:lineRule="auto"/>
        <w:jc w:val="both"/>
        <w:rPr>
          <w:kern w:val="26"/>
          <w:sz w:val="24"/>
          <w:szCs w:val="24"/>
        </w:rPr>
      </w:pPr>
      <w:r w:rsidRPr="0060720D">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4DB3337"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Область применения </w:t>
      </w:r>
      <w:r w:rsidRPr="00F607A9">
        <w:rPr>
          <w:b/>
          <w:sz w:val="24"/>
          <w:szCs w:val="24"/>
        </w:rPr>
        <w:t>Положения об антикоррупционной политике</w:t>
      </w:r>
      <w:r w:rsidRPr="0060720D">
        <w:rPr>
          <w:b/>
          <w:sz w:val="24"/>
          <w:szCs w:val="24"/>
        </w:rPr>
        <w:t xml:space="preserve"> </w:t>
      </w:r>
      <w:r w:rsidRPr="0060720D">
        <w:rPr>
          <w:b/>
          <w:sz w:val="24"/>
          <w:szCs w:val="24"/>
        </w:rPr>
        <w:br/>
        <w:t>и круг лиц, попадающ</w:t>
      </w:r>
      <w:r>
        <w:rPr>
          <w:b/>
          <w:sz w:val="24"/>
          <w:szCs w:val="24"/>
        </w:rPr>
        <w:t>их под его</w:t>
      </w:r>
      <w:r w:rsidRPr="0060720D">
        <w:rPr>
          <w:b/>
          <w:sz w:val="24"/>
          <w:szCs w:val="24"/>
        </w:rPr>
        <w:t xml:space="preserve"> действие</w:t>
      </w:r>
    </w:p>
    <w:p w14:paraId="68486DBD"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Кругом лиц, попадающих под действие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являются руководитель организации и работники вне зависимости от занимаемой должности и выполняемых функций.</w:t>
      </w:r>
    </w:p>
    <w:p w14:paraId="3DA6E4AB"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Должностные лица организации, </w:t>
      </w:r>
      <w:r w:rsidRPr="0060720D">
        <w:rPr>
          <w:b/>
          <w:sz w:val="24"/>
          <w:szCs w:val="24"/>
        </w:rPr>
        <w:br/>
        <w:t xml:space="preserve">ответственные за реализацию </w:t>
      </w:r>
      <w:r w:rsidRPr="00F607A9">
        <w:rPr>
          <w:b/>
          <w:sz w:val="24"/>
          <w:szCs w:val="24"/>
        </w:rPr>
        <w:t>Положения об антикоррупционной политике</w:t>
      </w:r>
      <w:r w:rsidRPr="0060720D">
        <w:rPr>
          <w:b/>
          <w:sz w:val="24"/>
          <w:szCs w:val="24"/>
        </w:rPr>
        <w:t>,</w:t>
      </w:r>
      <w:r w:rsidRPr="0060720D">
        <w:rPr>
          <w:b/>
          <w:sz w:val="24"/>
          <w:szCs w:val="24"/>
        </w:rPr>
        <w:br/>
        <w:t>и формируемые коллегиальные органы организации</w:t>
      </w:r>
    </w:p>
    <w:p w14:paraId="469F5B5F" w14:textId="77777777"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14:paraId="6A8130E3" w14:textId="77777777"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w:t>
      </w:r>
      <w:r w:rsidRPr="00F607A9">
        <w:rPr>
          <w:sz w:val="24"/>
          <w:szCs w:val="24"/>
        </w:rPr>
        <w:t xml:space="preserve">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xml:space="preserve"> в пределах их полномочий.</w:t>
      </w:r>
    </w:p>
    <w:p w14:paraId="793D6B73"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Основные обязанности лица (лиц), ответственных за реализацию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w:t>
      </w:r>
    </w:p>
    <w:p w14:paraId="445005B3" w14:textId="77777777" w:rsidR="00186B84" w:rsidRPr="0060720D" w:rsidRDefault="00186B84" w:rsidP="00186B84">
      <w:pPr>
        <w:spacing w:line="276" w:lineRule="auto"/>
        <w:jc w:val="both"/>
        <w:rPr>
          <w:kern w:val="26"/>
          <w:sz w:val="24"/>
          <w:szCs w:val="24"/>
        </w:rPr>
      </w:pPr>
      <w:r w:rsidRPr="0060720D">
        <w:rPr>
          <w:kern w:val="26"/>
          <w:sz w:val="24"/>
          <w:szCs w:val="24"/>
        </w:rPr>
        <w:t>– подготовка рекомендаций для принятия решений по вопросам предупреждения коррупции в организации;</w:t>
      </w:r>
    </w:p>
    <w:p w14:paraId="4CF785A9" w14:textId="77777777" w:rsidR="00186B84" w:rsidRPr="0060720D" w:rsidRDefault="00186B84" w:rsidP="00186B84">
      <w:pPr>
        <w:spacing w:line="276" w:lineRule="auto"/>
        <w:jc w:val="both"/>
        <w:rPr>
          <w:kern w:val="26"/>
          <w:sz w:val="24"/>
          <w:szCs w:val="24"/>
        </w:rPr>
      </w:pPr>
      <w:r w:rsidRPr="0060720D">
        <w:rPr>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14:paraId="07504AD0" w14:textId="437F4D46" w:rsidR="00186B84" w:rsidRPr="0060720D" w:rsidRDefault="00186B84" w:rsidP="00690542">
      <w:pPr>
        <w:spacing w:line="276" w:lineRule="auto"/>
        <w:jc w:val="both"/>
        <w:rPr>
          <w:kern w:val="26"/>
          <w:sz w:val="24"/>
          <w:szCs w:val="24"/>
        </w:rPr>
      </w:pPr>
      <w:r w:rsidRPr="0060720D">
        <w:rPr>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14:paraId="2E52B606" w14:textId="77777777" w:rsidR="00186B84" w:rsidRPr="0060720D" w:rsidRDefault="00186B84" w:rsidP="00186B84">
      <w:pPr>
        <w:spacing w:line="276" w:lineRule="auto"/>
        <w:jc w:val="both"/>
        <w:rPr>
          <w:kern w:val="26"/>
          <w:sz w:val="24"/>
          <w:szCs w:val="24"/>
        </w:rPr>
      </w:pPr>
      <w:r w:rsidRPr="0060720D">
        <w:rPr>
          <w:kern w:val="26"/>
          <w:sz w:val="24"/>
          <w:szCs w:val="24"/>
        </w:rPr>
        <w:lastRenderedPageBreak/>
        <w:t>– организация проведения оценки коррупционных рисков;</w:t>
      </w:r>
    </w:p>
    <w:p w14:paraId="361DE151" w14:textId="77777777" w:rsidR="00186B84" w:rsidRPr="0060720D" w:rsidRDefault="00186B84" w:rsidP="00186B84">
      <w:pPr>
        <w:spacing w:line="276" w:lineRule="auto"/>
        <w:jc w:val="both"/>
        <w:rPr>
          <w:kern w:val="26"/>
          <w:sz w:val="24"/>
          <w:szCs w:val="24"/>
        </w:rPr>
      </w:pPr>
      <w:r w:rsidRPr="0060720D">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3359B1CD" w14:textId="77777777" w:rsidR="00186B84" w:rsidRPr="0060720D" w:rsidRDefault="00186B84" w:rsidP="00186B84">
      <w:pPr>
        <w:spacing w:line="276" w:lineRule="auto"/>
        <w:jc w:val="both"/>
        <w:rPr>
          <w:kern w:val="26"/>
          <w:sz w:val="24"/>
          <w:szCs w:val="24"/>
        </w:rPr>
      </w:pPr>
      <w:r w:rsidRPr="0060720D">
        <w:rPr>
          <w:kern w:val="26"/>
          <w:sz w:val="24"/>
          <w:szCs w:val="24"/>
        </w:rPr>
        <w:t>– организация работы по заполнению и рассмотрению деклараций о конфликте интересов;</w:t>
      </w:r>
    </w:p>
    <w:p w14:paraId="1306C2FE" w14:textId="77777777"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057342A0" w14:textId="77777777"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31CF9804" w14:textId="77777777"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вопросам профилактики и противодействия коррупции;</w:t>
      </w:r>
    </w:p>
    <w:p w14:paraId="0407AB85" w14:textId="77777777"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антикоррупционному просвещению работников;</w:t>
      </w:r>
    </w:p>
    <w:p w14:paraId="354BCD88" w14:textId="77777777" w:rsidR="00186B84" w:rsidRPr="0060720D" w:rsidRDefault="00186B84" w:rsidP="00186B84">
      <w:pPr>
        <w:spacing w:line="276" w:lineRule="auto"/>
        <w:jc w:val="both"/>
        <w:rPr>
          <w:kern w:val="26"/>
          <w:sz w:val="24"/>
          <w:szCs w:val="24"/>
        </w:rPr>
      </w:pPr>
      <w:r w:rsidRPr="0060720D">
        <w:rPr>
          <w:kern w:val="26"/>
          <w:sz w:val="24"/>
          <w:szCs w:val="24"/>
        </w:rPr>
        <w:t>– индивидуальное консультирование работников;</w:t>
      </w:r>
    </w:p>
    <w:p w14:paraId="3818A76F" w14:textId="77777777" w:rsidR="00186B84" w:rsidRPr="0060720D" w:rsidRDefault="00186B84" w:rsidP="00186B84">
      <w:pPr>
        <w:spacing w:line="276" w:lineRule="auto"/>
        <w:jc w:val="both"/>
        <w:rPr>
          <w:kern w:val="26"/>
          <w:sz w:val="24"/>
          <w:szCs w:val="24"/>
        </w:rPr>
      </w:pPr>
      <w:r w:rsidRPr="0060720D">
        <w:rPr>
          <w:kern w:val="26"/>
          <w:sz w:val="24"/>
          <w:szCs w:val="24"/>
        </w:rPr>
        <w:t>– участие в организации антикоррупционной пропаганды;</w:t>
      </w:r>
    </w:p>
    <w:p w14:paraId="24DC1CAD" w14:textId="5764F772" w:rsidR="00186B84" w:rsidRPr="00690542" w:rsidRDefault="00186B84" w:rsidP="00186B84">
      <w:pPr>
        <w:spacing w:line="276" w:lineRule="auto"/>
        <w:jc w:val="both"/>
        <w:rPr>
          <w:rFonts w:cs="Times New Roman"/>
          <w:sz w:val="24"/>
          <w:szCs w:val="24"/>
          <w:lang w:val="ru-BY"/>
        </w:rPr>
      </w:pPr>
      <w:r w:rsidRPr="0060720D">
        <w:rPr>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60720D">
        <w:rPr>
          <w:rFonts w:cs="Times New Roman"/>
          <w:sz w:val="24"/>
          <w:szCs w:val="24"/>
        </w:rPr>
        <w:t xml:space="preserve"> руководителя организации</w:t>
      </w:r>
      <w:r w:rsidR="00690542">
        <w:rPr>
          <w:rFonts w:cs="Times New Roman"/>
          <w:sz w:val="24"/>
          <w:szCs w:val="24"/>
          <w:lang w:val="ru-BY"/>
        </w:rPr>
        <w:t>.</w:t>
      </w:r>
    </w:p>
    <w:p w14:paraId="0B6D6629" w14:textId="77777777" w:rsidR="00186B84" w:rsidRPr="0060720D" w:rsidRDefault="00186B84" w:rsidP="00186B84">
      <w:pPr>
        <w:pStyle w:val="a0"/>
        <w:numPr>
          <w:ilvl w:val="1"/>
          <w:numId w:val="5"/>
        </w:numPr>
        <w:ind w:left="0" w:firstLine="709"/>
        <w:rPr>
          <w:sz w:val="24"/>
          <w:szCs w:val="24"/>
        </w:rPr>
      </w:pPr>
      <w:r w:rsidRPr="0060720D">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7EF4F308" w14:textId="25EA7672" w:rsidR="00186B84" w:rsidRPr="0060720D" w:rsidRDefault="00186B84" w:rsidP="00186B84">
      <w:pPr>
        <w:pStyle w:val="a0"/>
        <w:numPr>
          <w:ilvl w:val="1"/>
          <w:numId w:val="5"/>
        </w:numPr>
        <w:ind w:left="0" w:firstLine="709"/>
        <w:rPr>
          <w:sz w:val="24"/>
          <w:szCs w:val="24"/>
        </w:rPr>
      </w:pPr>
      <w:r w:rsidRPr="0060720D">
        <w:rPr>
          <w:sz w:val="24"/>
          <w:szCs w:val="24"/>
        </w:rPr>
        <w:t>Цели, порядок образования, работы и полномочия комиссии по противодействию коррупции определены Положением</w:t>
      </w:r>
      <w:r w:rsidR="00C2719F">
        <w:rPr>
          <w:sz w:val="24"/>
          <w:szCs w:val="24"/>
          <w:lang w:val="ru-BY"/>
        </w:rPr>
        <w:t>.</w:t>
      </w:r>
    </w:p>
    <w:p w14:paraId="161C6655"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Обязанности работников,</w:t>
      </w:r>
      <w:r w:rsidRPr="0060720D">
        <w:rPr>
          <w:b/>
          <w:sz w:val="24"/>
          <w:szCs w:val="24"/>
        </w:rPr>
        <w:br/>
        <w:t>связанные с предупреждением коррупции</w:t>
      </w:r>
    </w:p>
    <w:p w14:paraId="5A8E780F" w14:textId="77777777"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14:paraId="26A0C598" w14:textId="77777777" w:rsidR="00186B84" w:rsidRPr="0060720D" w:rsidRDefault="00186B84" w:rsidP="00186B84">
      <w:pPr>
        <w:spacing w:line="276" w:lineRule="auto"/>
        <w:jc w:val="both"/>
        <w:rPr>
          <w:kern w:val="26"/>
          <w:sz w:val="24"/>
          <w:szCs w:val="24"/>
        </w:rPr>
      </w:pPr>
      <w:r w:rsidRPr="0060720D">
        <w:rPr>
          <w:kern w:val="26"/>
          <w:sz w:val="24"/>
          <w:szCs w:val="24"/>
        </w:rPr>
        <w:t>– руковод</w:t>
      </w:r>
      <w:r>
        <w:rPr>
          <w:kern w:val="26"/>
          <w:sz w:val="24"/>
          <w:szCs w:val="24"/>
        </w:rPr>
        <w:t>ствоваться положениями настоящим</w:t>
      </w:r>
      <w:r w:rsidRPr="0060720D">
        <w:rPr>
          <w:kern w:val="26"/>
          <w:sz w:val="24"/>
          <w:szCs w:val="24"/>
        </w:rPr>
        <w:t xml:space="preserve"> </w:t>
      </w:r>
      <w:r>
        <w:rPr>
          <w:kern w:val="26"/>
          <w:sz w:val="24"/>
          <w:szCs w:val="24"/>
        </w:rPr>
        <w:t>Положением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r>
        <w:rPr>
          <w:kern w:val="26"/>
          <w:sz w:val="24"/>
          <w:szCs w:val="24"/>
        </w:rPr>
        <w:t>и неукоснительно соблюдать его</w:t>
      </w:r>
      <w:r w:rsidRPr="0060720D">
        <w:rPr>
          <w:kern w:val="26"/>
          <w:sz w:val="24"/>
          <w:szCs w:val="24"/>
        </w:rPr>
        <w:t xml:space="preserve"> принципы и требования;</w:t>
      </w:r>
    </w:p>
    <w:p w14:paraId="00C93283" w14:textId="77777777" w:rsidR="00186B84" w:rsidRPr="0060720D" w:rsidRDefault="00186B84" w:rsidP="00186B84">
      <w:pPr>
        <w:spacing w:line="276" w:lineRule="auto"/>
        <w:jc w:val="both"/>
        <w:rPr>
          <w:kern w:val="26"/>
          <w:sz w:val="24"/>
          <w:szCs w:val="24"/>
        </w:rPr>
      </w:pPr>
      <w:r w:rsidRPr="0060720D">
        <w:rPr>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14:paraId="41A37A58" w14:textId="77777777" w:rsidR="00186B84" w:rsidRPr="0060720D" w:rsidRDefault="00186B84" w:rsidP="00186B84">
      <w:pPr>
        <w:spacing w:line="276" w:lineRule="auto"/>
        <w:jc w:val="both"/>
        <w:rPr>
          <w:kern w:val="26"/>
          <w:sz w:val="24"/>
          <w:szCs w:val="24"/>
        </w:rPr>
      </w:pPr>
      <w:r w:rsidRPr="0060720D">
        <w:rPr>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379968FF" w14:textId="77777777"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случаях склонения работника к совершению коррупционных правонарушений;</w:t>
      </w:r>
    </w:p>
    <w:p w14:paraId="135DDA94" w14:textId="77777777"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14:paraId="110E842B" w14:textId="77777777" w:rsidR="00C2719F" w:rsidRDefault="00186B84" w:rsidP="00C2719F">
      <w:pPr>
        <w:spacing w:line="276" w:lineRule="auto"/>
        <w:jc w:val="both"/>
        <w:rPr>
          <w:kern w:val="26"/>
          <w:sz w:val="24"/>
          <w:szCs w:val="24"/>
          <w:lang w:val="ru-BY"/>
        </w:rPr>
      </w:pPr>
      <w:r w:rsidRPr="0060720D">
        <w:rPr>
          <w:kern w:val="26"/>
          <w:sz w:val="24"/>
          <w:szCs w:val="24"/>
        </w:rPr>
        <w:lastRenderedPageBreak/>
        <w:t xml:space="preserve">– сообщить непосредственному руководителю или лицу, ответственному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sidRPr="0060720D">
        <w:rPr>
          <w:sz w:val="24"/>
          <w:szCs w:val="24"/>
        </w:rPr>
        <w:t>и</w:t>
      </w:r>
      <w:r w:rsidRPr="0060720D">
        <w:rPr>
          <w:kern w:val="26"/>
          <w:sz w:val="24"/>
          <w:szCs w:val="24"/>
        </w:rPr>
        <w:t>, о возможности возникновения либо возникшем конфликте интересов, одной из сторон которого является работник</w:t>
      </w:r>
      <w:r w:rsidR="00C2719F">
        <w:rPr>
          <w:kern w:val="26"/>
          <w:sz w:val="24"/>
          <w:szCs w:val="24"/>
          <w:lang w:val="ru-BY"/>
        </w:rPr>
        <w:t>.</w:t>
      </w:r>
    </w:p>
    <w:p w14:paraId="6322A5CF" w14:textId="77777777" w:rsidR="00C2719F" w:rsidRDefault="00C2719F" w:rsidP="00C2719F">
      <w:pPr>
        <w:spacing w:line="276" w:lineRule="auto"/>
        <w:jc w:val="both"/>
        <w:rPr>
          <w:kern w:val="26"/>
          <w:sz w:val="24"/>
          <w:szCs w:val="24"/>
          <w:lang w:val="ru-BY"/>
        </w:rPr>
      </w:pPr>
    </w:p>
    <w:p w14:paraId="09088BAA" w14:textId="74F12B9A" w:rsidR="00186B84" w:rsidRDefault="00186B84" w:rsidP="00C2719F">
      <w:pPr>
        <w:spacing w:line="276" w:lineRule="auto"/>
        <w:jc w:val="both"/>
        <w:rPr>
          <w:b/>
          <w:sz w:val="24"/>
          <w:szCs w:val="24"/>
          <w:lang w:val="ru-BY"/>
        </w:rPr>
      </w:pPr>
      <w:r w:rsidRPr="0060720D">
        <w:rPr>
          <w:b/>
          <w:sz w:val="24"/>
          <w:szCs w:val="24"/>
        </w:rPr>
        <w:t>Мероприятия по предупреждению коррупции</w:t>
      </w:r>
    </w:p>
    <w:p w14:paraId="04BD830C" w14:textId="77777777" w:rsidR="00C2719F" w:rsidRPr="00C2719F" w:rsidRDefault="00C2719F" w:rsidP="00C2719F">
      <w:pPr>
        <w:spacing w:line="276" w:lineRule="auto"/>
        <w:jc w:val="both"/>
        <w:rPr>
          <w:kern w:val="26"/>
          <w:sz w:val="24"/>
          <w:szCs w:val="24"/>
          <w:lang w:val="ru-BY"/>
        </w:rPr>
      </w:pPr>
    </w:p>
    <w:p w14:paraId="27E2AEA2" w14:textId="77777777" w:rsidR="00186B84" w:rsidRPr="0060720D" w:rsidRDefault="00186B84" w:rsidP="00186B84">
      <w:pPr>
        <w:pStyle w:val="a0"/>
        <w:numPr>
          <w:ilvl w:val="1"/>
          <w:numId w:val="5"/>
        </w:numPr>
        <w:ind w:left="0" w:firstLine="709"/>
        <w:rPr>
          <w:sz w:val="24"/>
          <w:szCs w:val="24"/>
        </w:rPr>
      </w:pPr>
      <w:r w:rsidRPr="0060720D">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3E524755"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Внедрение стандартов поведения работников организации</w:t>
      </w:r>
    </w:p>
    <w:p w14:paraId="7587507B" w14:textId="77777777" w:rsidR="00186B84" w:rsidRPr="0060720D" w:rsidRDefault="00186B84" w:rsidP="00186B84">
      <w:pPr>
        <w:pStyle w:val="a0"/>
        <w:numPr>
          <w:ilvl w:val="1"/>
          <w:numId w:val="5"/>
        </w:numPr>
        <w:ind w:left="0" w:firstLine="709"/>
        <w:rPr>
          <w:sz w:val="24"/>
          <w:szCs w:val="24"/>
        </w:rPr>
      </w:pPr>
      <w:r w:rsidRPr="0060720D">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14:paraId="63277F42" w14:textId="3966095C" w:rsidR="00186B84" w:rsidRPr="0060720D" w:rsidRDefault="00186B84" w:rsidP="00186B84">
      <w:pPr>
        <w:pStyle w:val="a0"/>
        <w:numPr>
          <w:ilvl w:val="1"/>
          <w:numId w:val="5"/>
        </w:numPr>
        <w:ind w:left="0" w:firstLine="709"/>
        <w:rPr>
          <w:sz w:val="24"/>
          <w:szCs w:val="24"/>
        </w:rPr>
      </w:pPr>
      <w:r w:rsidRPr="0060720D">
        <w:rPr>
          <w:sz w:val="24"/>
          <w:szCs w:val="24"/>
        </w:rPr>
        <w:t>Общие правила и принципы поведения закреплены в Кодексе этики и служебного поведения работников организации</w:t>
      </w:r>
      <w:r w:rsidR="00C2719F">
        <w:rPr>
          <w:sz w:val="24"/>
          <w:szCs w:val="24"/>
          <w:lang w:val="ru-BY"/>
        </w:rPr>
        <w:t>.</w:t>
      </w:r>
    </w:p>
    <w:p w14:paraId="7D49FB7D"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Выявление и урегулирование конфликта интересов</w:t>
      </w:r>
    </w:p>
    <w:p w14:paraId="1A41D58F" w14:textId="77777777" w:rsidR="00186B84" w:rsidRPr="0060720D" w:rsidRDefault="00186B84" w:rsidP="00186B84">
      <w:pPr>
        <w:pStyle w:val="a0"/>
        <w:numPr>
          <w:ilvl w:val="1"/>
          <w:numId w:val="5"/>
        </w:numPr>
        <w:ind w:left="0" w:firstLine="709"/>
        <w:rPr>
          <w:sz w:val="24"/>
          <w:szCs w:val="24"/>
        </w:rPr>
      </w:pPr>
      <w:r w:rsidRPr="0060720D">
        <w:rPr>
          <w:sz w:val="24"/>
          <w:szCs w:val="24"/>
        </w:rPr>
        <w:t>В основу работы по урегулированию конфликта интересов в организации положены следующие принципы:</w:t>
      </w:r>
    </w:p>
    <w:p w14:paraId="6AAA9F32" w14:textId="77777777" w:rsidR="00186B84" w:rsidRPr="0060720D" w:rsidRDefault="00186B84" w:rsidP="00186B84">
      <w:pPr>
        <w:spacing w:line="276" w:lineRule="auto"/>
        <w:jc w:val="both"/>
        <w:rPr>
          <w:kern w:val="26"/>
          <w:sz w:val="24"/>
          <w:szCs w:val="24"/>
        </w:rPr>
      </w:pPr>
      <w:r w:rsidRPr="0060720D">
        <w:rPr>
          <w:kern w:val="26"/>
          <w:sz w:val="24"/>
          <w:szCs w:val="24"/>
        </w:rPr>
        <w:t>– обязательность раскрытия сведений о возможном или возникшем конфликте интересов;</w:t>
      </w:r>
    </w:p>
    <w:p w14:paraId="2EAA2F9C" w14:textId="77777777" w:rsidR="00186B84" w:rsidRPr="0060720D" w:rsidRDefault="00186B84" w:rsidP="00186B84">
      <w:pPr>
        <w:spacing w:line="276" w:lineRule="auto"/>
        <w:jc w:val="both"/>
        <w:rPr>
          <w:kern w:val="26"/>
          <w:sz w:val="24"/>
          <w:szCs w:val="24"/>
        </w:rPr>
      </w:pPr>
      <w:r w:rsidRPr="0060720D">
        <w:rPr>
          <w:kern w:val="26"/>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51F14378" w14:textId="77777777" w:rsidR="00186B84" w:rsidRPr="0060720D" w:rsidRDefault="00186B84" w:rsidP="00186B84">
      <w:pPr>
        <w:spacing w:line="276" w:lineRule="auto"/>
        <w:jc w:val="both"/>
        <w:rPr>
          <w:kern w:val="26"/>
          <w:sz w:val="24"/>
          <w:szCs w:val="24"/>
        </w:rPr>
      </w:pPr>
      <w:r w:rsidRPr="0060720D">
        <w:rPr>
          <w:kern w:val="26"/>
          <w:sz w:val="24"/>
          <w:szCs w:val="24"/>
        </w:rPr>
        <w:t>– конфиденциальность процесса раскрытия сведений о конфликте интересов и процесса его урегулирования;</w:t>
      </w:r>
    </w:p>
    <w:p w14:paraId="2FB63D98" w14:textId="77777777" w:rsidR="00186B84" w:rsidRPr="0060720D" w:rsidRDefault="00186B84" w:rsidP="00186B84">
      <w:pPr>
        <w:spacing w:line="276" w:lineRule="auto"/>
        <w:jc w:val="both"/>
        <w:rPr>
          <w:kern w:val="26"/>
          <w:sz w:val="24"/>
          <w:szCs w:val="24"/>
        </w:rPr>
      </w:pPr>
      <w:r w:rsidRPr="0060720D">
        <w:rPr>
          <w:kern w:val="26"/>
          <w:sz w:val="24"/>
          <w:szCs w:val="24"/>
        </w:rPr>
        <w:t>– соблюдение баланса интересов организации и работника при урегулировании конфликта интересов;</w:t>
      </w:r>
    </w:p>
    <w:p w14:paraId="7D65B261" w14:textId="77777777" w:rsidR="00186B84" w:rsidRPr="0060720D" w:rsidRDefault="00186B84" w:rsidP="00186B84">
      <w:pPr>
        <w:spacing w:line="276" w:lineRule="auto"/>
        <w:jc w:val="both"/>
        <w:rPr>
          <w:kern w:val="26"/>
          <w:sz w:val="24"/>
          <w:szCs w:val="24"/>
        </w:rPr>
      </w:pPr>
      <w:r w:rsidRPr="0060720D">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41791BFD" w14:textId="77777777" w:rsidR="00186B84" w:rsidRPr="0060720D" w:rsidRDefault="00186B84" w:rsidP="00186B84">
      <w:pPr>
        <w:pStyle w:val="a0"/>
        <w:numPr>
          <w:ilvl w:val="1"/>
          <w:numId w:val="5"/>
        </w:numPr>
        <w:ind w:left="0" w:firstLine="709"/>
        <w:rPr>
          <w:sz w:val="24"/>
          <w:szCs w:val="24"/>
        </w:rPr>
      </w:pPr>
      <w:r w:rsidRPr="0060720D">
        <w:rPr>
          <w:sz w:val="24"/>
          <w:szCs w:val="24"/>
        </w:rPr>
        <w:t>Работник обязан принимать меры по недопущению любой возможности возникновения конфликта интересов.</w:t>
      </w:r>
    </w:p>
    <w:p w14:paraId="5E33905A" w14:textId="77777777" w:rsidR="00186B84" w:rsidRPr="0060720D" w:rsidRDefault="00186B84" w:rsidP="00186B84">
      <w:pPr>
        <w:pStyle w:val="a0"/>
        <w:numPr>
          <w:ilvl w:val="0"/>
          <w:numId w:val="0"/>
        </w:numPr>
        <w:ind w:firstLine="709"/>
        <w:rPr>
          <w:sz w:val="24"/>
          <w:szCs w:val="24"/>
        </w:rPr>
      </w:pPr>
      <w:r w:rsidRPr="0060720D">
        <w:rPr>
          <w:sz w:val="24"/>
          <w:szCs w:val="24"/>
        </w:rPr>
        <w:t>9.2</w:t>
      </w:r>
      <w:r w:rsidRPr="0060720D">
        <w:rPr>
          <w:sz w:val="24"/>
          <w:szCs w:val="24"/>
          <w:vertAlign w:val="superscript"/>
        </w:rPr>
        <w:t>1</w:t>
      </w:r>
      <w:r w:rsidRPr="0060720D">
        <w:rPr>
          <w:sz w:val="24"/>
          <w:szCs w:val="24"/>
        </w:rPr>
        <w:t xml:space="preserve">.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w:t>
      </w:r>
      <w:r w:rsidRPr="004D4FA4">
        <w:rPr>
          <w:sz w:val="24"/>
          <w:szCs w:val="24"/>
        </w:rPr>
        <w:t>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35A58F" w14:textId="77777777" w:rsidR="00186B84" w:rsidRPr="0060720D" w:rsidRDefault="00186B84" w:rsidP="00186B84">
      <w:pPr>
        <w:pStyle w:val="a0"/>
        <w:numPr>
          <w:ilvl w:val="1"/>
          <w:numId w:val="5"/>
        </w:numPr>
        <w:ind w:left="0" w:firstLine="709"/>
        <w:rPr>
          <w:sz w:val="24"/>
          <w:szCs w:val="24"/>
        </w:rPr>
      </w:pPr>
      <w:r w:rsidRPr="0060720D">
        <w:rPr>
          <w:sz w:val="24"/>
          <w:szCs w:val="24"/>
        </w:rPr>
        <w:t xml:space="preserve">Поступившая в рамках уведомления о возникновении личной заинтересованности при исполнении должностных (трудовых) обязанностей информация, которая приводит или может привести к конфликту интересов,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14:paraId="541D491F" w14:textId="30012D88" w:rsidR="00186B84" w:rsidRPr="0060720D" w:rsidRDefault="00186B84" w:rsidP="00186B84">
      <w:pPr>
        <w:pStyle w:val="a0"/>
        <w:numPr>
          <w:ilvl w:val="1"/>
          <w:numId w:val="5"/>
        </w:numPr>
        <w:ind w:left="0" w:firstLine="709"/>
        <w:rPr>
          <w:sz w:val="24"/>
          <w:szCs w:val="24"/>
        </w:rPr>
      </w:pPr>
      <w:r w:rsidRPr="0060720D">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r w:rsidR="007331FC">
        <w:rPr>
          <w:sz w:val="24"/>
          <w:szCs w:val="24"/>
          <w:lang w:val="ru-BY"/>
        </w:rPr>
        <w:t>.</w:t>
      </w:r>
    </w:p>
    <w:p w14:paraId="028B12F1" w14:textId="73734187" w:rsidR="00186B84" w:rsidRPr="000E4372" w:rsidRDefault="00186B84" w:rsidP="00186B84">
      <w:pPr>
        <w:pStyle w:val="a0"/>
        <w:numPr>
          <w:ilvl w:val="0"/>
          <w:numId w:val="0"/>
        </w:numPr>
        <w:ind w:firstLine="709"/>
        <w:rPr>
          <w:color w:val="00B050"/>
          <w:sz w:val="24"/>
          <w:szCs w:val="24"/>
          <w:lang w:val="ru-BY"/>
        </w:rPr>
      </w:pPr>
      <w:r w:rsidRPr="0060720D">
        <w:rPr>
          <w:sz w:val="24"/>
          <w:szCs w:val="24"/>
        </w:rPr>
        <w:lastRenderedPageBreak/>
        <w:t>9.4</w:t>
      </w:r>
      <w:r w:rsidRPr="0060720D">
        <w:rPr>
          <w:sz w:val="24"/>
          <w:szCs w:val="24"/>
          <w:vertAlign w:val="superscript"/>
        </w:rPr>
        <w:t>1</w:t>
      </w:r>
      <w:r w:rsidRPr="0060720D">
        <w:rPr>
          <w:sz w:val="24"/>
          <w:szCs w:val="24"/>
        </w:rPr>
        <w:t>. Обязанность руководителя по предотвращению и урегулированию конфликта интересов, стороной которого он я</w:t>
      </w:r>
      <w:r>
        <w:rPr>
          <w:sz w:val="24"/>
          <w:szCs w:val="24"/>
        </w:rPr>
        <w:t>вляется, предусмотрена настоящим Положением</w:t>
      </w:r>
      <w:r w:rsidRPr="0060720D">
        <w:rPr>
          <w:sz w:val="24"/>
          <w:szCs w:val="24"/>
        </w:rPr>
        <w:t>.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w:t>
      </w:r>
      <w:r w:rsidR="000E4372">
        <w:rPr>
          <w:sz w:val="24"/>
          <w:szCs w:val="24"/>
          <w:lang w:val="ru-BY"/>
        </w:rPr>
        <w:t>.</w:t>
      </w:r>
    </w:p>
    <w:p w14:paraId="2C625183" w14:textId="77777777" w:rsidR="00186B84" w:rsidRPr="0060720D" w:rsidRDefault="00186B84" w:rsidP="00186B84">
      <w:pPr>
        <w:pStyle w:val="a0"/>
        <w:numPr>
          <w:ilvl w:val="1"/>
          <w:numId w:val="5"/>
        </w:numPr>
        <w:ind w:left="0" w:firstLine="709"/>
        <w:rPr>
          <w:sz w:val="24"/>
          <w:szCs w:val="24"/>
        </w:rPr>
      </w:pPr>
      <w:r w:rsidRPr="0060720D">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14:paraId="52DDDDA4" w14:textId="77777777" w:rsidR="00186B84" w:rsidRPr="0060720D" w:rsidRDefault="00186B84" w:rsidP="00186B84">
      <w:pPr>
        <w:pStyle w:val="a0"/>
        <w:numPr>
          <w:ilvl w:val="1"/>
          <w:numId w:val="5"/>
        </w:numPr>
        <w:ind w:left="0" w:firstLine="709"/>
        <w:rPr>
          <w:sz w:val="24"/>
          <w:szCs w:val="24"/>
        </w:rPr>
      </w:pPr>
      <w:r w:rsidRPr="0060720D">
        <w:rPr>
          <w:sz w:val="24"/>
          <w:szCs w:val="24"/>
        </w:rPr>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14:paraId="248CBF43" w14:textId="77777777" w:rsidR="00186B84" w:rsidRPr="0060720D" w:rsidRDefault="00186B84" w:rsidP="00186B84">
      <w:pPr>
        <w:pStyle w:val="6"/>
        <w:numPr>
          <w:ilvl w:val="1"/>
          <w:numId w:val="5"/>
        </w:numPr>
        <w:shd w:val="clear" w:color="auto" w:fill="auto"/>
        <w:spacing w:after="0" w:line="276" w:lineRule="auto"/>
        <w:ind w:left="0" w:right="20" w:firstLine="709"/>
        <w:rPr>
          <w:sz w:val="24"/>
          <w:szCs w:val="24"/>
        </w:rPr>
      </w:pPr>
      <w:r w:rsidRPr="0060720D">
        <w:rPr>
          <w:rStyle w:val="26"/>
          <w:sz w:val="24"/>
          <w:szCs w:val="24"/>
        </w:rPr>
        <w:t>При определении наличия или отсутствия конфликта интересов необходимо учитывать одновременное наличие следующих обстоятельств:</w:t>
      </w:r>
    </w:p>
    <w:p w14:paraId="46922948" w14:textId="77777777" w:rsidR="00186B84" w:rsidRPr="0060720D" w:rsidRDefault="00186B84" w:rsidP="00186B84">
      <w:pPr>
        <w:pStyle w:val="6"/>
        <w:numPr>
          <w:ilvl w:val="0"/>
          <w:numId w:val="29"/>
        </w:numPr>
        <w:shd w:val="clear" w:color="auto" w:fill="auto"/>
        <w:tabs>
          <w:tab w:val="left" w:pos="908"/>
        </w:tabs>
        <w:spacing w:after="30" w:line="276" w:lineRule="auto"/>
        <w:ind w:left="20" w:firstLine="620"/>
        <w:rPr>
          <w:sz w:val="24"/>
          <w:szCs w:val="24"/>
        </w:rPr>
      </w:pPr>
      <w:r w:rsidRPr="0060720D">
        <w:rPr>
          <w:rStyle w:val="26"/>
          <w:sz w:val="24"/>
          <w:szCs w:val="24"/>
        </w:rPr>
        <w:t>наличие личной заинтересованности;</w:t>
      </w:r>
    </w:p>
    <w:p w14:paraId="704694FB" w14:textId="77777777"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60720D">
        <w:rPr>
          <w:rStyle w:val="26"/>
          <w:sz w:val="24"/>
          <w:szCs w:val="24"/>
        </w:rPr>
        <w:t>фактическое наличие у должностного лица полномочий для реализации личной заинтересованности;</w:t>
      </w:r>
    </w:p>
    <w:p w14:paraId="5ECE5B9D" w14:textId="77777777"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60720D">
        <w:rPr>
          <w:rStyle w:val="26"/>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2D9D8EBF" w14:textId="77777777"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Предупреждение конфликта интересов предусматривает:</w:t>
      </w:r>
    </w:p>
    <w:p w14:paraId="107A00C5" w14:textId="77777777"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337C2EB4" w14:textId="77777777" w:rsidR="00186B84" w:rsidRPr="0060720D" w:rsidRDefault="00186B84" w:rsidP="00186B84">
      <w:pPr>
        <w:pStyle w:val="6"/>
        <w:shd w:val="clear" w:color="auto" w:fill="auto"/>
        <w:spacing w:after="114" w:line="276" w:lineRule="auto"/>
        <w:ind w:left="20" w:right="20" w:firstLine="620"/>
        <w:rPr>
          <w:sz w:val="24"/>
          <w:szCs w:val="24"/>
        </w:rPr>
      </w:pPr>
      <w:r w:rsidRPr="0060720D">
        <w:rPr>
          <w:kern w:val="26"/>
          <w:sz w:val="24"/>
          <w:szCs w:val="24"/>
        </w:rPr>
        <w:t>–</w:t>
      </w:r>
      <w:r w:rsidRPr="0060720D">
        <w:rPr>
          <w:rStyle w:val="26"/>
          <w:sz w:val="24"/>
          <w:szCs w:val="24"/>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3E187E84" w14:textId="77777777"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Выявление конфликта интересов может включать:</w:t>
      </w:r>
    </w:p>
    <w:p w14:paraId="4CBA6099" w14:textId="77777777" w:rsidR="00186B84" w:rsidRPr="0060720D" w:rsidRDefault="00186B84" w:rsidP="00186B84">
      <w:pPr>
        <w:pStyle w:val="6"/>
        <w:shd w:val="clear" w:color="auto" w:fill="auto"/>
        <w:spacing w:after="60" w:line="276" w:lineRule="auto"/>
        <w:ind w:left="20" w:right="20" w:firstLine="620"/>
        <w:rPr>
          <w:rStyle w:val="26"/>
          <w:sz w:val="24"/>
          <w:szCs w:val="24"/>
        </w:rPr>
      </w:pPr>
      <w:r w:rsidRPr="0060720D">
        <w:rPr>
          <w:kern w:val="26"/>
          <w:sz w:val="24"/>
          <w:szCs w:val="24"/>
        </w:rPr>
        <w:t>–</w:t>
      </w:r>
      <w:r w:rsidRPr="0060720D">
        <w:rPr>
          <w:rStyle w:val="26"/>
          <w:sz w:val="24"/>
          <w:szCs w:val="24"/>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2518B4D6" w14:textId="77777777"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3FDE34C2"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Правила обмена деловыми подарками </w:t>
      </w:r>
      <w:r w:rsidRPr="0060720D">
        <w:rPr>
          <w:b/>
          <w:sz w:val="24"/>
          <w:szCs w:val="24"/>
        </w:rPr>
        <w:br/>
        <w:t>и знаками делового гостеприимства</w:t>
      </w:r>
    </w:p>
    <w:p w14:paraId="4A9AC719"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14:paraId="2ED4F502" w14:textId="5C57705F"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lastRenderedPageBreak/>
        <w:t xml:space="preserve">В целях исключения нарушения норм </w:t>
      </w:r>
      <w:r w:rsidRPr="0060720D">
        <w:rPr>
          <w:bCs/>
          <w:sz w:val="24"/>
          <w:szCs w:val="24"/>
        </w:rPr>
        <w:t>законодательства о противодействии коррупции</w:t>
      </w:r>
      <w:r w:rsidRPr="0060720D">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60720D">
        <w:rPr>
          <w:rFonts w:cs="Calibri"/>
          <w:sz w:val="24"/>
          <w:szCs w:val="24"/>
        </w:rPr>
        <w:t>организации действует Регламент обмена деловыми подарками и знаками делового гостеприимства</w:t>
      </w:r>
      <w:r w:rsidR="000E4372">
        <w:rPr>
          <w:sz w:val="24"/>
          <w:szCs w:val="24"/>
          <w:lang w:val="ru-BY"/>
        </w:rPr>
        <w:t>.</w:t>
      </w:r>
    </w:p>
    <w:p w14:paraId="3AC808EC"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Меры по предупреждению коррупции </w:t>
      </w:r>
      <w:r w:rsidRPr="0060720D">
        <w:rPr>
          <w:b/>
          <w:sz w:val="24"/>
          <w:szCs w:val="24"/>
        </w:rPr>
        <w:br/>
        <w:t>при взаимодействии с контрагентами</w:t>
      </w:r>
    </w:p>
    <w:p w14:paraId="270B0C3E"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Работа по предупреждению коррупции при взаимодействии с контрагентами, проводится по следующим направлениям:</w:t>
      </w:r>
    </w:p>
    <w:p w14:paraId="6DE17D70"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7E96267F"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614FDD3B"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14:paraId="4FE70D74" w14:textId="59D2E305"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Включение в договоры, заключаемые с контрагентами, положений о соблюдении антикоррупционных стандартов (антикоррупционная оговорка)</w:t>
      </w:r>
      <w:r w:rsidR="000E4372">
        <w:rPr>
          <w:sz w:val="24"/>
          <w:szCs w:val="24"/>
          <w:lang w:val="ru-BY"/>
        </w:rPr>
        <w:t>.</w:t>
      </w:r>
    </w:p>
    <w:p w14:paraId="6DFBFFFE"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Размещение на официальном сайте организации информации о мерах по предупреждению коррупции, предпринимаемых в организации.</w:t>
      </w:r>
    </w:p>
    <w:p w14:paraId="77989FD7"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Оценка коррупционных рисков организации</w:t>
      </w:r>
    </w:p>
    <w:p w14:paraId="353902F4"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Целью оценки коррупционных рисков организации являются: </w:t>
      </w:r>
    </w:p>
    <w:p w14:paraId="67330A41"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обеспечение соответствия реализуемых мер предупреждения коррупции специфике деятельности организации;</w:t>
      </w:r>
    </w:p>
    <w:p w14:paraId="2C1D419F"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рациональное использование ресурсов, направляемых на проведение работы по предупреждению коррупции;</w:t>
      </w:r>
    </w:p>
    <w:p w14:paraId="796B3AB6"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14:paraId="21B86309"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w:t>
      </w:r>
      <w:r w:rsidRPr="0060720D">
        <w:rPr>
          <w:sz w:val="24"/>
          <w:szCs w:val="24"/>
        </w:rPr>
        <w:lastRenderedPageBreak/>
        <w:t>Федерации с учетом специфики деятельности организации (</w:t>
      </w:r>
      <w:r w:rsidRPr="000526AB">
        <w:rPr>
          <w:sz w:val="24"/>
          <w:szCs w:val="24"/>
        </w:rPr>
        <w:t>https://rosmintrud.ru/ministry/programms/anticorruption/015</w:t>
      </w:r>
      <w:r w:rsidRPr="0060720D">
        <w:rPr>
          <w:sz w:val="24"/>
          <w:szCs w:val="24"/>
        </w:rPr>
        <w:t xml:space="preserve">). </w:t>
      </w:r>
    </w:p>
    <w:p w14:paraId="39BC211E"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Антикоррупционное просвещение работников </w:t>
      </w:r>
    </w:p>
    <w:p w14:paraId="014F555E"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5B8AA5FA" w14:textId="77777777" w:rsidR="00186B84" w:rsidRPr="0060720D" w:rsidRDefault="00186B84" w:rsidP="00186B84">
      <w:pPr>
        <w:pStyle w:val="a0"/>
        <w:numPr>
          <w:ilvl w:val="1"/>
          <w:numId w:val="5"/>
        </w:numPr>
        <w:tabs>
          <w:tab w:val="clear" w:pos="567"/>
          <w:tab w:val="clear" w:pos="1276"/>
          <w:tab w:val="left" w:pos="1418"/>
        </w:tabs>
        <w:ind w:left="0" w:firstLine="709"/>
        <w:rPr>
          <w:rFonts w:eastAsiaTheme="minorHAnsi"/>
          <w:sz w:val="24"/>
          <w:szCs w:val="24"/>
        </w:rPr>
      </w:pPr>
      <w:r w:rsidRPr="0060720D">
        <w:rPr>
          <w:sz w:val="24"/>
          <w:szCs w:val="24"/>
        </w:rPr>
        <w:t xml:space="preserve">Антикоррупционное образование работников осуществляется за счет организации в форме </w:t>
      </w:r>
      <w:r w:rsidRPr="0060720D">
        <w:rPr>
          <w:rFonts w:eastAsiaTheme="minorHAnsi"/>
          <w:sz w:val="24"/>
          <w:szCs w:val="24"/>
        </w:rPr>
        <w:t xml:space="preserve">подготовки (переподготовки) и повышения квалификации работников, </w:t>
      </w:r>
      <w:r w:rsidRPr="0060720D">
        <w:rPr>
          <w:sz w:val="24"/>
          <w:szCs w:val="24"/>
        </w:rPr>
        <w:t>ответственных за реализацию Антикоррупционной политики.</w:t>
      </w:r>
    </w:p>
    <w:p w14:paraId="710E55D0"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DFF0ABE" w14:textId="77777777"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4C4BF05E"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Внутренний контроль и аудит</w:t>
      </w:r>
    </w:p>
    <w:p w14:paraId="18511BB8"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sz w:val="24"/>
          <w:szCs w:val="24"/>
        </w:rPr>
        <w:t xml:space="preserve">Осуществление в соответствии с </w:t>
      </w:r>
      <w:r w:rsidRPr="004D4FA4">
        <w:rPr>
          <w:bCs/>
          <w:sz w:val="24"/>
          <w:szCs w:val="24"/>
        </w:rPr>
        <w:t>Федеральным законом</w:t>
      </w:r>
      <w:r w:rsidRPr="004D4FA4">
        <w:rPr>
          <w:sz w:val="24"/>
          <w:szCs w:val="24"/>
        </w:rPr>
        <w:t xml:space="preserve"> от 06.12.2011 № 402-ФЗ «О бухгалтерском учете»</w:t>
      </w:r>
      <w:r w:rsidRPr="0060720D">
        <w:rPr>
          <w:sz w:val="24"/>
          <w:szCs w:val="24"/>
        </w:rPr>
        <w:t xml:space="preserve"> внутреннего контроля хозяйственных операций </w:t>
      </w:r>
      <w:r w:rsidRPr="0060720D">
        <w:rPr>
          <w:bCs/>
          <w:sz w:val="24"/>
          <w:szCs w:val="24"/>
        </w:rPr>
        <w:t>способствует профилактике и выявлению коррупционных правонарушений в деятельности организации.</w:t>
      </w:r>
    </w:p>
    <w:p w14:paraId="7AA125F3"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14:paraId="1339DFC1"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Требования </w:t>
      </w:r>
      <w:r>
        <w:rPr>
          <w:bCs/>
          <w:sz w:val="24"/>
          <w:szCs w:val="24"/>
        </w:rPr>
        <w:t>Положения об антикоррупционной политике</w:t>
      </w:r>
      <w:r w:rsidRPr="0060720D">
        <w:rPr>
          <w:bCs/>
          <w:sz w:val="24"/>
          <w:szCs w:val="24"/>
        </w:rPr>
        <w:t>, учитываемые при формировании системы внутреннего контроля и аудита организации:</w:t>
      </w:r>
    </w:p>
    <w:p w14:paraId="2E49A7FC" w14:textId="77777777" w:rsidR="00186B84" w:rsidRPr="0060720D" w:rsidRDefault="00186B84" w:rsidP="00186B84">
      <w:pPr>
        <w:spacing w:line="276" w:lineRule="auto"/>
        <w:jc w:val="both"/>
        <w:rPr>
          <w:kern w:val="26"/>
          <w:sz w:val="24"/>
          <w:szCs w:val="24"/>
        </w:rPr>
      </w:pPr>
      <w:r w:rsidRPr="0060720D">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5ABE4337" w14:textId="77777777" w:rsidR="00186B84" w:rsidRPr="0060720D" w:rsidRDefault="00186B84" w:rsidP="00186B84">
      <w:pPr>
        <w:spacing w:line="276" w:lineRule="auto"/>
        <w:jc w:val="both"/>
        <w:rPr>
          <w:kern w:val="26"/>
          <w:sz w:val="24"/>
          <w:szCs w:val="24"/>
        </w:rPr>
      </w:pPr>
      <w:r w:rsidRPr="0060720D">
        <w:rPr>
          <w:kern w:val="26"/>
          <w:sz w:val="24"/>
          <w:szCs w:val="24"/>
        </w:rPr>
        <w:t>– контроль документирования операций хозяйственной деятельности организации;</w:t>
      </w:r>
    </w:p>
    <w:p w14:paraId="5025788F" w14:textId="77777777" w:rsidR="00186B84" w:rsidRPr="0060720D" w:rsidRDefault="00186B84" w:rsidP="00186B84">
      <w:pPr>
        <w:spacing w:line="276" w:lineRule="auto"/>
        <w:jc w:val="both"/>
        <w:rPr>
          <w:kern w:val="26"/>
          <w:sz w:val="24"/>
          <w:szCs w:val="24"/>
        </w:rPr>
      </w:pPr>
      <w:r w:rsidRPr="0060720D">
        <w:rPr>
          <w:kern w:val="26"/>
          <w:sz w:val="24"/>
          <w:szCs w:val="24"/>
        </w:rPr>
        <w:t>– проверка экономической обоснованности осуществляемых операций в сферах коррупционного риска.</w:t>
      </w:r>
    </w:p>
    <w:p w14:paraId="488EEF26"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2E795F8B" w14:textId="77777777"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01533011" w14:textId="77777777" w:rsidR="00186B84" w:rsidRPr="0060720D" w:rsidRDefault="00186B84" w:rsidP="00186B84">
      <w:pPr>
        <w:spacing w:line="276" w:lineRule="auto"/>
        <w:jc w:val="both"/>
        <w:rPr>
          <w:kern w:val="26"/>
          <w:sz w:val="24"/>
          <w:szCs w:val="24"/>
        </w:rPr>
      </w:pPr>
      <w:r w:rsidRPr="0060720D">
        <w:rPr>
          <w:kern w:val="26"/>
          <w:sz w:val="24"/>
          <w:szCs w:val="24"/>
        </w:rPr>
        <w:lastRenderedPageBreak/>
        <w:t>– оплата услуг, характер которых не определен либо вызывает сомнения;</w:t>
      </w:r>
    </w:p>
    <w:p w14:paraId="6F67A41C" w14:textId="77777777" w:rsidR="00186B84" w:rsidRPr="0060720D" w:rsidRDefault="00186B84" w:rsidP="00186B84">
      <w:pPr>
        <w:spacing w:line="276" w:lineRule="auto"/>
        <w:jc w:val="both"/>
        <w:rPr>
          <w:kern w:val="26"/>
          <w:sz w:val="24"/>
          <w:szCs w:val="24"/>
        </w:rPr>
      </w:pPr>
      <w:r w:rsidRPr="0060720D">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760FBF41" w14:textId="77777777" w:rsidR="00186B84" w:rsidRPr="0060720D" w:rsidRDefault="00186B84" w:rsidP="00186B84">
      <w:pPr>
        <w:spacing w:line="276" w:lineRule="auto"/>
        <w:jc w:val="both"/>
        <w:rPr>
          <w:kern w:val="26"/>
          <w:sz w:val="24"/>
          <w:szCs w:val="24"/>
        </w:rPr>
      </w:pPr>
      <w:r w:rsidRPr="0060720D">
        <w:rPr>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55291A5F" w14:textId="77777777" w:rsidR="00186B84" w:rsidRPr="0060720D" w:rsidRDefault="00186B84" w:rsidP="00186B84">
      <w:pPr>
        <w:spacing w:line="276" w:lineRule="auto"/>
        <w:jc w:val="both"/>
        <w:rPr>
          <w:kern w:val="26"/>
          <w:sz w:val="24"/>
          <w:szCs w:val="24"/>
        </w:rPr>
      </w:pPr>
      <w:r w:rsidRPr="0060720D">
        <w:rPr>
          <w:kern w:val="26"/>
          <w:sz w:val="24"/>
          <w:szCs w:val="24"/>
        </w:rPr>
        <w:t>– закупки или продажи по ценам, значительно отличающимся от рыночных;</w:t>
      </w:r>
    </w:p>
    <w:p w14:paraId="24E58ECC" w14:textId="77777777" w:rsidR="00186B84" w:rsidRPr="0060720D" w:rsidRDefault="00186B84" w:rsidP="00186B84">
      <w:pPr>
        <w:spacing w:line="276" w:lineRule="auto"/>
        <w:jc w:val="both"/>
        <w:rPr>
          <w:kern w:val="26"/>
          <w:sz w:val="24"/>
          <w:szCs w:val="24"/>
        </w:rPr>
      </w:pPr>
      <w:r w:rsidRPr="0060720D">
        <w:rPr>
          <w:kern w:val="26"/>
          <w:sz w:val="24"/>
          <w:szCs w:val="24"/>
        </w:rPr>
        <w:t>– сомнительные платежи наличными деньгами.</w:t>
      </w:r>
    </w:p>
    <w:p w14:paraId="15A3EB3F"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Сотрудничество с </w:t>
      </w:r>
      <w:proofErr w:type="spellStart"/>
      <w:r w:rsidRPr="0060720D">
        <w:rPr>
          <w:b/>
          <w:sz w:val="24"/>
          <w:szCs w:val="24"/>
        </w:rPr>
        <w:t>контрольно</w:t>
      </w:r>
      <w:proofErr w:type="spellEnd"/>
      <w:r w:rsidRPr="0060720D">
        <w:rPr>
          <w:b/>
          <w:sz w:val="24"/>
          <w:szCs w:val="24"/>
        </w:rPr>
        <w:t xml:space="preserve"> - надзорными и правоохранительными органами в сфере противодействия коррупции</w:t>
      </w:r>
    </w:p>
    <w:p w14:paraId="4C84A022"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14:paraId="170026CC"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14:paraId="7BDD2FE8"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0720D">
        <w:rPr>
          <w:bCs/>
          <w:sz w:val="24"/>
          <w:szCs w:val="24"/>
        </w:rPr>
        <w:t>контрольно</w:t>
      </w:r>
      <w:proofErr w:type="spellEnd"/>
      <w:r w:rsidRPr="0060720D">
        <w:rPr>
          <w:bCs/>
          <w:sz w:val="24"/>
          <w:szCs w:val="24"/>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6F83C247"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также осуществляется в форме:</w:t>
      </w:r>
    </w:p>
    <w:p w14:paraId="2CC10652" w14:textId="77777777" w:rsidR="00186B84" w:rsidRPr="0060720D" w:rsidRDefault="00186B84" w:rsidP="00186B84">
      <w:pPr>
        <w:spacing w:line="276" w:lineRule="auto"/>
        <w:jc w:val="both"/>
        <w:rPr>
          <w:kern w:val="26"/>
          <w:sz w:val="24"/>
          <w:szCs w:val="24"/>
        </w:rPr>
      </w:pPr>
      <w:r w:rsidRPr="0060720D">
        <w:rPr>
          <w:kern w:val="26"/>
          <w:sz w:val="24"/>
          <w:szCs w:val="24"/>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0720D">
        <w:rPr>
          <w:kern w:val="26"/>
          <w:sz w:val="24"/>
          <w:szCs w:val="24"/>
        </w:rPr>
        <w:t>контрольно</w:t>
      </w:r>
      <w:proofErr w:type="spellEnd"/>
      <w:r w:rsidRPr="0060720D">
        <w:rPr>
          <w:kern w:val="26"/>
          <w:sz w:val="24"/>
          <w:szCs w:val="24"/>
        </w:rPr>
        <w:t xml:space="preserve"> - надзорных мероприятий в отношении организации по вопросам предупреждения и противодействия коррупции;</w:t>
      </w:r>
    </w:p>
    <w:p w14:paraId="041C3A41" w14:textId="77777777" w:rsidR="00186B84" w:rsidRPr="0060720D" w:rsidRDefault="00186B84" w:rsidP="00186B84">
      <w:pPr>
        <w:spacing w:line="276" w:lineRule="auto"/>
        <w:jc w:val="both"/>
        <w:rPr>
          <w:kern w:val="26"/>
          <w:sz w:val="24"/>
          <w:szCs w:val="24"/>
        </w:rPr>
      </w:pPr>
      <w:r w:rsidRPr="0060720D">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14:paraId="49F38782"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1EA27366"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не допускают вмешательства в деятельность должностных лиц </w:t>
      </w:r>
      <w:proofErr w:type="spellStart"/>
      <w:r w:rsidRPr="0060720D">
        <w:rPr>
          <w:bCs/>
          <w:sz w:val="24"/>
          <w:szCs w:val="24"/>
        </w:rPr>
        <w:t>контрольно</w:t>
      </w:r>
      <w:proofErr w:type="spellEnd"/>
      <w:r w:rsidRPr="0060720D">
        <w:rPr>
          <w:bCs/>
          <w:sz w:val="24"/>
          <w:szCs w:val="24"/>
        </w:rPr>
        <w:t xml:space="preserve"> - надзорных и правоохранительных органов.</w:t>
      </w:r>
    </w:p>
    <w:p w14:paraId="5931DC7B"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Ответственность работников </w:t>
      </w:r>
      <w:r w:rsidRPr="0060720D">
        <w:rPr>
          <w:b/>
          <w:sz w:val="24"/>
          <w:szCs w:val="24"/>
        </w:rPr>
        <w:br/>
        <w:t xml:space="preserve">за несоблюдение требований </w:t>
      </w:r>
      <w:r>
        <w:rPr>
          <w:b/>
          <w:sz w:val="24"/>
          <w:szCs w:val="24"/>
        </w:rPr>
        <w:t xml:space="preserve">Положения об </w:t>
      </w:r>
      <w:r w:rsidRPr="0060720D">
        <w:rPr>
          <w:b/>
          <w:sz w:val="24"/>
          <w:szCs w:val="24"/>
        </w:rPr>
        <w:t>антикоррупционной политик</w:t>
      </w:r>
      <w:r>
        <w:rPr>
          <w:b/>
          <w:sz w:val="24"/>
          <w:szCs w:val="24"/>
        </w:rPr>
        <w:t>е</w:t>
      </w:r>
    </w:p>
    <w:p w14:paraId="68E43F03"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и ее работники должны соблюдать нормы законодательства о противодействии коррупции.</w:t>
      </w:r>
    </w:p>
    <w:p w14:paraId="17523840"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60720D">
        <w:rPr>
          <w:sz w:val="24"/>
          <w:szCs w:val="24"/>
        </w:rPr>
        <w:t>законодательства</w:t>
      </w:r>
      <w:r w:rsidRPr="0060720D">
        <w:rPr>
          <w:bCs/>
          <w:sz w:val="24"/>
          <w:szCs w:val="24"/>
        </w:rPr>
        <w:t xml:space="preserve"> Российской Федерации, за несоблюдение принципов и требован</w:t>
      </w:r>
      <w:r>
        <w:rPr>
          <w:bCs/>
          <w:sz w:val="24"/>
          <w:szCs w:val="24"/>
        </w:rPr>
        <w:t xml:space="preserve">ий настоящего Положения </w:t>
      </w:r>
      <w:proofErr w:type="gramStart"/>
      <w:r>
        <w:rPr>
          <w:bCs/>
          <w:sz w:val="24"/>
          <w:szCs w:val="24"/>
        </w:rPr>
        <w:t>об  а</w:t>
      </w:r>
      <w:r w:rsidRPr="0060720D">
        <w:rPr>
          <w:bCs/>
          <w:sz w:val="24"/>
          <w:szCs w:val="24"/>
        </w:rPr>
        <w:t>нтикоррупционной</w:t>
      </w:r>
      <w:proofErr w:type="gramEnd"/>
      <w:r w:rsidRPr="0060720D">
        <w:rPr>
          <w:bCs/>
          <w:sz w:val="24"/>
          <w:szCs w:val="24"/>
        </w:rPr>
        <w:t xml:space="preserve"> политики.</w:t>
      </w:r>
    </w:p>
    <w:p w14:paraId="4844A0C7" w14:textId="77777777"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lastRenderedPageBreak/>
        <w:t xml:space="preserve">Порядок пересмотра и внесения изменений </w:t>
      </w:r>
      <w:r w:rsidRPr="0060720D">
        <w:rPr>
          <w:b/>
          <w:sz w:val="24"/>
          <w:szCs w:val="24"/>
        </w:rPr>
        <w:br/>
        <w:t xml:space="preserve">в </w:t>
      </w:r>
      <w:r>
        <w:rPr>
          <w:b/>
          <w:sz w:val="24"/>
          <w:szCs w:val="24"/>
        </w:rPr>
        <w:t>Положение об а</w:t>
      </w:r>
      <w:r w:rsidRPr="0060720D">
        <w:rPr>
          <w:b/>
          <w:sz w:val="24"/>
          <w:szCs w:val="24"/>
        </w:rPr>
        <w:t>нтикоррупционную политику</w:t>
      </w:r>
    </w:p>
    <w:p w14:paraId="0BD8CE9C"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осуществляет мониторинг эффективности реализации </w:t>
      </w:r>
      <w:r>
        <w:rPr>
          <w:bCs/>
          <w:sz w:val="24"/>
          <w:szCs w:val="24"/>
        </w:rPr>
        <w:t>Положения об а</w:t>
      </w:r>
      <w:r w:rsidRPr="0060720D">
        <w:rPr>
          <w:bCs/>
          <w:sz w:val="24"/>
          <w:szCs w:val="24"/>
        </w:rPr>
        <w:t>нтикоррупционной политики.</w:t>
      </w:r>
    </w:p>
    <w:p w14:paraId="177AE1C2"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Должностное лицо, </w:t>
      </w:r>
      <w:r w:rsidRPr="0060720D">
        <w:rPr>
          <w:sz w:val="24"/>
          <w:szCs w:val="24"/>
        </w:rPr>
        <w:t xml:space="preserve">ответственное за реализацию </w:t>
      </w:r>
      <w:r>
        <w:rPr>
          <w:sz w:val="24"/>
          <w:szCs w:val="24"/>
        </w:rPr>
        <w:t>Положения об а</w:t>
      </w:r>
      <w:r w:rsidRPr="0060720D">
        <w:rPr>
          <w:sz w:val="24"/>
          <w:szCs w:val="24"/>
        </w:rPr>
        <w:t>нтикоррупционной политики,</w:t>
      </w:r>
      <w:r w:rsidRPr="0060720D">
        <w:rPr>
          <w:bCs/>
          <w:sz w:val="24"/>
          <w:szCs w:val="24"/>
        </w:rPr>
        <w:t xml:space="preserve"> ежегодно готовит отчет о реализации мер по предупреждению коррупции в организации, н</w:t>
      </w:r>
      <w:r>
        <w:rPr>
          <w:bCs/>
          <w:sz w:val="24"/>
          <w:szCs w:val="24"/>
        </w:rPr>
        <w:t>а основании которого в настоящее</w:t>
      </w:r>
      <w:r w:rsidRPr="0060720D">
        <w:rPr>
          <w:bCs/>
          <w:sz w:val="24"/>
          <w:szCs w:val="24"/>
        </w:rPr>
        <w:t xml:space="preserve"> </w:t>
      </w:r>
      <w:r>
        <w:rPr>
          <w:bCs/>
          <w:sz w:val="24"/>
          <w:szCs w:val="24"/>
        </w:rPr>
        <w:t>Положение об антикоррупционной</w:t>
      </w:r>
      <w:r w:rsidRPr="0060720D">
        <w:rPr>
          <w:bCs/>
          <w:sz w:val="24"/>
          <w:szCs w:val="24"/>
        </w:rPr>
        <w:t xml:space="preserve"> п</w:t>
      </w:r>
      <w:r>
        <w:rPr>
          <w:bCs/>
          <w:sz w:val="24"/>
          <w:szCs w:val="24"/>
        </w:rPr>
        <w:t>олитике</w:t>
      </w:r>
      <w:r w:rsidRPr="0060720D">
        <w:rPr>
          <w:bCs/>
          <w:sz w:val="24"/>
          <w:szCs w:val="24"/>
        </w:rPr>
        <w:t xml:space="preserve"> могут быть внесены изменения и дополнения.</w:t>
      </w:r>
    </w:p>
    <w:p w14:paraId="603393F6" w14:textId="77777777"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Pr>
          <w:bCs/>
          <w:sz w:val="24"/>
          <w:szCs w:val="24"/>
        </w:rPr>
        <w:t xml:space="preserve">Пересмотр принятого Положения </w:t>
      </w:r>
      <w:proofErr w:type="gramStart"/>
      <w:r>
        <w:rPr>
          <w:bCs/>
          <w:sz w:val="24"/>
          <w:szCs w:val="24"/>
        </w:rPr>
        <w:t xml:space="preserve">об </w:t>
      </w:r>
      <w:r w:rsidRPr="0060720D">
        <w:rPr>
          <w:bCs/>
          <w:sz w:val="24"/>
          <w:szCs w:val="24"/>
        </w:rPr>
        <w:t xml:space="preserve"> </w:t>
      </w:r>
      <w:r>
        <w:rPr>
          <w:bCs/>
          <w:sz w:val="24"/>
          <w:szCs w:val="24"/>
        </w:rPr>
        <w:t>антикоррупционной</w:t>
      </w:r>
      <w:proofErr w:type="gramEnd"/>
      <w:r>
        <w:rPr>
          <w:bCs/>
          <w:sz w:val="24"/>
          <w:szCs w:val="24"/>
        </w:rPr>
        <w:t xml:space="preserve"> политике</w:t>
      </w:r>
      <w:r w:rsidRPr="0060720D">
        <w:rPr>
          <w:bCs/>
          <w:sz w:val="24"/>
          <w:szCs w:val="24"/>
        </w:rPr>
        <w:t xml:space="preserve">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bookmarkEnd w:id="0"/>
      <w:bookmarkEnd w:id="1"/>
    </w:p>
    <w:sectPr w:rsidR="00186B84" w:rsidRPr="0060720D" w:rsidSect="00186B84">
      <w:headerReference w:type="even" r:id="rId13"/>
      <w:pgSz w:w="11906" w:h="16838"/>
      <w:pgMar w:top="567"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9EB06" w14:textId="77777777" w:rsidR="00BE71DC" w:rsidRDefault="00BE71DC" w:rsidP="007362B8">
      <w:r>
        <w:separator/>
      </w:r>
    </w:p>
  </w:endnote>
  <w:endnote w:type="continuationSeparator" w:id="0">
    <w:p w14:paraId="5152B163" w14:textId="77777777" w:rsidR="00BE71DC" w:rsidRDefault="00BE71DC"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A4DB" w14:textId="77777777" w:rsidR="00BE71DC" w:rsidRDefault="00BE71DC" w:rsidP="007362B8">
      <w:r>
        <w:separator/>
      </w:r>
    </w:p>
  </w:footnote>
  <w:footnote w:type="continuationSeparator" w:id="0">
    <w:p w14:paraId="085D7C2E" w14:textId="77777777" w:rsidR="00BE71DC" w:rsidRDefault="00BE71DC"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AD62" w14:textId="77777777" w:rsidR="00FD175E" w:rsidRDefault="00FD175E"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01045C4D" w14:textId="77777777" w:rsidR="00FD175E" w:rsidRDefault="00FD17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2116A4E"/>
    <w:multiLevelType w:val="hybridMultilevel"/>
    <w:tmpl w:val="E82224F6"/>
    <w:lvl w:ilvl="0" w:tplc="559A9050">
      <w:start w:val="1"/>
      <w:numFmt w:val="decimal"/>
      <w:lvlText w:val="%1."/>
      <w:lvlJc w:val="left"/>
      <w:pPr>
        <w:ind w:left="399" w:hanging="315"/>
      </w:pPr>
      <w:rPr>
        <w:rFonts w:ascii="Times New Roman" w:eastAsia="Times New Roman" w:hAnsi="Times New Roman" w:cs="Times New Roman" w:hint="default"/>
        <w:i/>
        <w:iCs/>
        <w:spacing w:val="-1"/>
        <w:w w:val="98"/>
        <w:sz w:val="28"/>
        <w:szCs w:val="28"/>
        <w:lang w:val="ru-RU" w:eastAsia="en-US" w:bidi="ar-SA"/>
      </w:rPr>
    </w:lvl>
    <w:lvl w:ilvl="1" w:tplc="C3063C28">
      <w:numFmt w:val="bullet"/>
      <w:lvlText w:val="•"/>
      <w:lvlJc w:val="left"/>
      <w:pPr>
        <w:ind w:left="1349" w:hanging="315"/>
      </w:pPr>
      <w:rPr>
        <w:rFonts w:hint="default"/>
        <w:lang w:val="ru-RU" w:eastAsia="en-US" w:bidi="ar-SA"/>
      </w:rPr>
    </w:lvl>
    <w:lvl w:ilvl="2" w:tplc="48927B60">
      <w:numFmt w:val="bullet"/>
      <w:lvlText w:val="•"/>
      <w:lvlJc w:val="left"/>
      <w:pPr>
        <w:ind w:left="2298" w:hanging="315"/>
      </w:pPr>
      <w:rPr>
        <w:rFonts w:hint="default"/>
        <w:lang w:val="ru-RU" w:eastAsia="en-US" w:bidi="ar-SA"/>
      </w:rPr>
    </w:lvl>
    <w:lvl w:ilvl="3" w:tplc="AB28CD0E">
      <w:numFmt w:val="bullet"/>
      <w:lvlText w:val="•"/>
      <w:lvlJc w:val="left"/>
      <w:pPr>
        <w:ind w:left="3247" w:hanging="315"/>
      </w:pPr>
      <w:rPr>
        <w:rFonts w:hint="default"/>
        <w:lang w:val="ru-RU" w:eastAsia="en-US" w:bidi="ar-SA"/>
      </w:rPr>
    </w:lvl>
    <w:lvl w:ilvl="4" w:tplc="1E2CE4BE">
      <w:numFmt w:val="bullet"/>
      <w:lvlText w:val="•"/>
      <w:lvlJc w:val="left"/>
      <w:pPr>
        <w:ind w:left="4196" w:hanging="315"/>
      </w:pPr>
      <w:rPr>
        <w:rFonts w:hint="default"/>
        <w:lang w:val="ru-RU" w:eastAsia="en-US" w:bidi="ar-SA"/>
      </w:rPr>
    </w:lvl>
    <w:lvl w:ilvl="5" w:tplc="069A8DA2">
      <w:numFmt w:val="bullet"/>
      <w:lvlText w:val="•"/>
      <w:lvlJc w:val="left"/>
      <w:pPr>
        <w:ind w:left="5145" w:hanging="315"/>
      </w:pPr>
      <w:rPr>
        <w:rFonts w:hint="default"/>
        <w:lang w:val="ru-RU" w:eastAsia="en-US" w:bidi="ar-SA"/>
      </w:rPr>
    </w:lvl>
    <w:lvl w:ilvl="6" w:tplc="E42873E8">
      <w:numFmt w:val="bullet"/>
      <w:lvlText w:val="•"/>
      <w:lvlJc w:val="left"/>
      <w:pPr>
        <w:ind w:left="6094" w:hanging="315"/>
      </w:pPr>
      <w:rPr>
        <w:rFonts w:hint="default"/>
        <w:lang w:val="ru-RU" w:eastAsia="en-US" w:bidi="ar-SA"/>
      </w:rPr>
    </w:lvl>
    <w:lvl w:ilvl="7" w:tplc="17F093C4">
      <w:numFmt w:val="bullet"/>
      <w:lvlText w:val="•"/>
      <w:lvlJc w:val="left"/>
      <w:pPr>
        <w:ind w:left="7043" w:hanging="315"/>
      </w:pPr>
      <w:rPr>
        <w:rFonts w:hint="default"/>
        <w:lang w:val="ru-RU" w:eastAsia="en-US" w:bidi="ar-SA"/>
      </w:rPr>
    </w:lvl>
    <w:lvl w:ilvl="8" w:tplc="4D0C4324">
      <w:numFmt w:val="bullet"/>
      <w:lvlText w:val="•"/>
      <w:lvlJc w:val="left"/>
      <w:pPr>
        <w:ind w:left="7992" w:hanging="315"/>
      </w:pPr>
      <w:rPr>
        <w:rFonts w:hint="default"/>
        <w:lang w:val="ru-RU" w:eastAsia="en-US" w:bidi="ar-SA"/>
      </w:rPr>
    </w:lvl>
  </w:abstractNum>
  <w:abstractNum w:abstractNumId="14"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17143552">
    <w:abstractNumId w:val="12"/>
  </w:num>
  <w:num w:numId="2" w16cid:durableId="1507132130">
    <w:abstractNumId w:val="4"/>
  </w:num>
  <w:num w:numId="3" w16cid:durableId="940406557">
    <w:abstractNumId w:val="0"/>
  </w:num>
  <w:num w:numId="4" w16cid:durableId="317030328">
    <w:abstractNumId w:val="8"/>
  </w:num>
  <w:num w:numId="5" w16cid:durableId="385183557">
    <w:abstractNumId w:val="20"/>
  </w:num>
  <w:num w:numId="6" w16cid:durableId="1041175386">
    <w:abstractNumId w:val="19"/>
  </w:num>
  <w:num w:numId="7" w16cid:durableId="1132402648">
    <w:abstractNumId w:val="24"/>
  </w:num>
  <w:num w:numId="8" w16cid:durableId="45028086">
    <w:abstractNumId w:val="17"/>
  </w:num>
  <w:num w:numId="9" w16cid:durableId="751583308">
    <w:abstractNumId w:val="2"/>
  </w:num>
  <w:num w:numId="10" w16cid:durableId="600992626">
    <w:abstractNumId w:val="3"/>
  </w:num>
  <w:num w:numId="11" w16cid:durableId="1733770445">
    <w:abstractNumId w:val="9"/>
  </w:num>
  <w:num w:numId="12" w16cid:durableId="1296569014">
    <w:abstractNumId w:val="33"/>
  </w:num>
  <w:num w:numId="13" w16cid:durableId="2044136902">
    <w:abstractNumId w:val="1"/>
  </w:num>
  <w:num w:numId="14" w16cid:durableId="253166975">
    <w:abstractNumId w:val="14"/>
  </w:num>
  <w:num w:numId="15" w16cid:durableId="853958192">
    <w:abstractNumId w:val="23"/>
  </w:num>
  <w:num w:numId="16" w16cid:durableId="259147942">
    <w:abstractNumId w:val="29"/>
  </w:num>
  <w:num w:numId="17" w16cid:durableId="717627445">
    <w:abstractNumId w:val="11"/>
  </w:num>
  <w:num w:numId="18" w16cid:durableId="1280258134">
    <w:abstractNumId w:val="30"/>
  </w:num>
  <w:num w:numId="19" w16cid:durableId="1565991600">
    <w:abstractNumId w:val="34"/>
  </w:num>
  <w:num w:numId="20" w16cid:durableId="1177386813">
    <w:abstractNumId w:val="10"/>
  </w:num>
  <w:num w:numId="21" w16cid:durableId="1830435734">
    <w:abstractNumId w:val="18"/>
  </w:num>
  <w:num w:numId="22" w16cid:durableId="1828941212">
    <w:abstractNumId w:val="5"/>
  </w:num>
  <w:num w:numId="23" w16cid:durableId="900016332">
    <w:abstractNumId w:val="22"/>
  </w:num>
  <w:num w:numId="24" w16cid:durableId="92284016">
    <w:abstractNumId w:val="7"/>
  </w:num>
  <w:num w:numId="25" w16cid:durableId="162086723">
    <w:abstractNumId w:val="16"/>
  </w:num>
  <w:num w:numId="26" w16cid:durableId="1794906789">
    <w:abstractNumId w:val="6"/>
  </w:num>
  <w:num w:numId="27" w16cid:durableId="187253549">
    <w:abstractNumId w:val="21"/>
  </w:num>
  <w:num w:numId="28" w16cid:durableId="1168592325">
    <w:abstractNumId w:val="31"/>
  </w:num>
  <w:num w:numId="29" w16cid:durableId="1187715365">
    <w:abstractNumId w:val="32"/>
  </w:num>
  <w:num w:numId="30" w16cid:durableId="1007631682">
    <w:abstractNumId w:val="28"/>
  </w:num>
  <w:num w:numId="31" w16cid:durableId="687297473">
    <w:abstractNumId w:val="26"/>
  </w:num>
  <w:num w:numId="32" w16cid:durableId="1633554031">
    <w:abstractNumId w:val="27"/>
  </w:num>
  <w:num w:numId="33" w16cid:durableId="114252759">
    <w:abstractNumId w:val="15"/>
  </w:num>
  <w:num w:numId="34" w16cid:durableId="15041259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56841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11EB9"/>
    <w:rsid w:val="000132B8"/>
    <w:rsid w:val="0001697C"/>
    <w:rsid w:val="00020ABF"/>
    <w:rsid w:val="000331EC"/>
    <w:rsid w:val="00033F78"/>
    <w:rsid w:val="000373A4"/>
    <w:rsid w:val="00040691"/>
    <w:rsid w:val="00045D4A"/>
    <w:rsid w:val="000526AB"/>
    <w:rsid w:val="00053A8A"/>
    <w:rsid w:val="00057991"/>
    <w:rsid w:val="000765D1"/>
    <w:rsid w:val="00084656"/>
    <w:rsid w:val="00086A03"/>
    <w:rsid w:val="00094C59"/>
    <w:rsid w:val="000A3404"/>
    <w:rsid w:val="000A4D56"/>
    <w:rsid w:val="000B1D2C"/>
    <w:rsid w:val="000C3D22"/>
    <w:rsid w:val="000C752A"/>
    <w:rsid w:val="000D5B05"/>
    <w:rsid w:val="000E4372"/>
    <w:rsid w:val="000E44BF"/>
    <w:rsid w:val="000E7F7B"/>
    <w:rsid w:val="000F12EB"/>
    <w:rsid w:val="000F2FD2"/>
    <w:rsid w:val="001004E4"/>
    <w:rsid w:val="001032DF"/>
    <w:rsid w:val="001120C1"/>
    <w:rsid w:val="00112347"/>
    <w:rsid w:val="00124DB6"/>
    <w:rsid w:val="0016265E"/>
    <w:rsid w:val="0016357D"/>
    <w:rsid w:val="001657C7"/>
    <w:rsid w:val="00173547"/>
    <w:rsid w:val="00173AD2"/>
    <w:rsid w:val="0018340F"/>
    <w:rsid w:val="00186B84"/>
    <w:rsid w:val="00187F13"/>
    <w:rsid w:val="0019138A"/>
    <w:rsid w:val="00192EE0"/>
    <w:rsid w:val="001A2297"/>
    <w:rsid w:val="001B2ED9"/>
    <w:rsid w:val="001C1734"/>
    <w:rsid w:val="001C5679"/>
    <w:rsid w:val="001C6844"/>
    <w:rsid w:val="001E72FD"/>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0F12"/>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6360"/>
    <w:rsid w:val="00446A9E"/>
    <w:rsid w:val="00447AC4"/>
    <w:rsid w:val="004511C9"/>
    <w:rsid w:val="00455F19"/>
    <w:rsid w:val="00461730"/>
    <w:rsid w:val="00465FF1"/>
    <w:rsid w:val="0046792D"/>
    <w:rsid w:val="00471012"/>
    <w:rsid w:val="0047257E"/>
    <w:rsid w:val="00473DC6"/>
    <w:rsid w:val="0047643A"/>
    <w:rsid w:val="00477F5C"/>
    <w:rsid w:val="00491C31"/>
    <w:rsid w:val="00493C5B"/>
    <w:rsid w:val="004B169E"/>
    <w:rsid w:val="004B340D"/>
    <w:rsid w:val="004B6A56"/>
    <w:rsid w:val="004C1001"/>
    <w:rsid w:val="004C5CC6"/>
    <w:rsid w:val="004D4FA4"/>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44B0D"/>
    <w:rsid w:val="0055150A"/>
    <w:rsid w:val="0056006E"/>
    <w:rsid w:val="00577F4D"/>
    <w:rsid w:val="00584175"/>
    <w:rsid w:val="0059433A"/>
    <w:rsid w:val="005B0B1E"/>
    <w:rsid w:val="005B3454"/>
    <w:rsid w:val="005C1F41"/>
    <w:rsid w:val="005C2EE9"/>
    <w:rsid w:val="005D32FB"/>
    <w:rsid w:val="005D7D24"/>
    <w:rsid w:val="005E5BFC"/>
    <w:rsid w:val="0060720D"/>
    <w:rsid w:val="006165BE"/>
    <w:rsid w:val="006343E0"/>
    <w:rsid w:val="00637049"/>
    <w:rsid w:val="006535B5"/>
    <w:rsid w:val="0067006E"/>
    <w:rsid w:val="00672A6A"/>
    <w:rsid w:val="006743E5"/>
    <w:rsid w:val="0068169F"/>
    <w:rsid w:val="006824EB"/>
    <w:rsid w:val="00690542"/>
    <w:rsid w:val="0069720B"/>
    <w:rsid w:val="006A3264"/>
    <w:rsid w:val="006B4407"/>
    <w:rsid w:val="006B7BEF"/>
    <w:rsid w:val="006C01D4"/>
    <w:rsid w:val="006C454B"/>
    <w:rsid w:val="006C55D0"/>
    <w:rsid w:val="006D40CF"/>
    <w:rsid w:val="006E23B0"/>
    <w:rsid w:val="006F0AB6"/>
    <w:rsid w:val="006F26C1"/>
    <w:rsid w:val="006F2CF7"/>
    <w:rsid w:val="006F7571"/>
    <w:rsid w:val="00704358"/>
    <w:rsid w:val="00706978"/>
    <w:rsid w:val="0071355D"/>
    <w:rsid w:val="00716D51"/>
    <w:rsid w:val="00720EB0"/>
    <w:rsid w:val="0073119A"/>
    <w:rsid w:val="007331FC"/>
    <w:rsid w:val="007340C7"/>
    <w:rsid w:val="007362B8"/>
    <w:rsid w:val="007364A3"/>
    <w:rsid w:val="007526DC"/>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0695E"/>
    <w:rsid w:val="00911584"/>
    <w:rsid w:val="009167C0"/>
    <w:rsid w:val="00924639"/>
    <w:rsid w:val="00926FBD"/>
    <w:rsid w:val="00940B02"/>
    <w:rsid w:val="00940FB6"/>
    <w:rsid w:val="009517CE"/>
    <w:rsid w:val="00953E7B"/>
    <w:rsid w:val="00956D34"/>
    <w:rsid w:val="00965282"/>
    <w:rsid w:val="00971800"/>
    <w:rsid w:val="00981AE0"/>
    <w:rsid w:val="00981E0E"/>
    <w:rsid w:val="009846A7"/>
    <w:rsid w:val="00984EA4"/>
    <w:rsid w:val="00985540"/>
    <w:rsid w:val="00992491"/>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B33C4"/>
    <w:rsid w:val="00AB57F9"/>
    <w:rsid w:val="00AC20A5"/>
    <w:rsid w:val="00AC67EE"/>
    <w:rsid w:val="00AD23F8"/>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E71DC"/>
    <w:rsid w:val="00BF6FA9"/>
    <w:rsid w:val="00C03C2B"/>
    <w:rsid w:val="00C04D88"/>
    <w:rsid w:val="00C0519B"/>
    <w:rsid w:val="00C10AD5"/>
    <w:rsid w:val="00C149D4"/>
    <w:rsid w:val="00C16ED6"/>
    <w:rsid w:val="00C22171"/>
    <w:rsid w:val="00C22992"/>
    <w:rsid w:val="00C2719F"/>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0C91"/>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607A9"/>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D175E"/>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6F31"/>
  <w15:docId w15:val="{F982883E-AF58-4F57-A2AF-C5F34F59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ol56.roovr.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3.xml><?xml version="1.0" encoding="utf-8"?>
<ds:datastoreItem xmlns:ds="http://schemas.openxmlformats.org/officeDocument/2006/customXml" ds:itemID="{166A69A9-F6C5-405A-A72A-B91B9C24F2CF}">
  <ds:schemaRefs>
    <ds:schemaRef ds:uri="http://schemas.openxmlformats.org/officeDocument/2006/bibliography"/>
  </ds:schemaRefs>
</ds:datastoreItem>
</file>

<file path=customXml/itemProps4.xml><?xml version="1.0" encoding="utf-8"?>
<ds:datastoreItem xmlns:ds="http://schemas.openxmlformats.org/officeDocument/2006/customXml" ds:itemID="{9AD0197E-C5E8-45DF-A699-40EF733E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12</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Эльмира Милованова</cp:lastModifiedBy>
  <cp:revision>7</cp:revision>
  <cp:lastPrinted>2025-04-21T08:02:00Z</cp:lastPrinted>
  <dcterms:created xsi:type="dcterms:W3CDTF">2025-04-17T10:18:00Z</dcterms:created>
  <dcterms:modified xsi:type="dcterms:W3CDTF">2025-04-21T08:03:00Z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