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BC1A" w14:textId="77777777" w:rsidR="002B4836" w:rsidRPr="002B4836" w:rsidRDefault="002B4836" w:rsidP="002B4836">
      <w:pPr>
        <w:shd w:val="clear" w:color="auto" w:fill="FFFFFF"/>
        <w:spacing w:after="0" w:line="345" w:lineRule="atLeast"/>
        <w:rPr>
          <w:rFonts w:ascii="PT Sans" w:eastAsia="Times New Roman" w:hAnsi="PT Sans" w:cs="Times New Roman"/>
          <w:b/>
          <w:bCs/>
          <w:color w:val="1A0DAB"/>
          <w:kern w:val="0"/>
          <w:sz w:val="27"/>
          <w:szCs w:val="27"/>
          <w:lang w:val="ru-BY" w:eastAsia="ru-BY"/>
          <w14:ligatures w14:val="none"/>
        </w:rPr>
      </w:pPr>
      <w:hyperlink r:id="rId4" w:history="1">
        <w:r w:rsidRPr="002B4836">
          <w:rPr>
            <w:rFonts w:ascii="PT Sans" w:eastAsia="Times New Roman" w:hAnsi="PT Sans" w:cs="Times New Roman"/>
            <w:b/>
            <w:bCs/>
            <w:color w:val="1A0DAB"/>
            <w:kern w:val="0"/>
            <w:sz w:val="27"/>
            <w:szCs w:val="27"/>
            <w:lang w:val="ru-BY" w:eastAsia="ru-BY"/>
            <w14:ligatures w14:val="none"/>
          </w:rPr>
          <w:t>Федеральный закон от 29.12.2012 N 273-ФЗ (ред. от 29.12.2025) "Об образовании в Российской Федерации" (с изм. и доп., вступ. в силу с 01.01.2026)</w:t>
        </w:r>
      </w:hyperlink>
    </w:p>
    <w:p w14:paraId="301FF315" w14:textId="77777777" w:rsidR="002B4836" w:rsidRPr="002B4836" w:rsidRDefault="002B4836" w:rsidP="002B4836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val="ru-BY" w:eastAsia="ru-BY"/>
          <w14:ligatures w14:val="none"/>
        </w:rPr>
      </w:pPr>
      <w:r w:rsidRPr="002B4836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val="ru-BY" w:eastAsia="ru-BY"/>
          <w14:ligatures w14:val="none"/>
        </w:rPr>
        <w:t>Статья 5. Право на образование. Государственные гарантии реализации права на образование в Российской Федерации</w:t>
      </w:r>
    </w:p>
    <w:p w14:paraId="54BD4AF6" w14:textId="77777777" w:rsidR="002B4836" w:rsidRPr="002B4836" w:rsidRDefault="002B4836" w:rsidP="002B483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ru-BY" w:eastAsia="ru-BY"/>
          <w14:ligatures w14:val="none"/>
        </w:rPr>
      </w:pPr>
      <w:r w:rsidRPr="002B4836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ru-BY" w:eastAsia="ru-BY"/>
          <w14:ligatures w14:val="none"/>
        </w:rPr>
        <w:t>1. В Российской Федерации гарантируется право каждого человека на образование.</w:t>
      </w:r>
    </w:p>
    <w:p w14:paraId="7CF1B381" w14:textId="77777777" w:rsidR="002B4836" w:rsidRPr="002B4836" w:rsidRDefault="002B4836" w:rsidP="002B483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ru-BY" w:eastAsia="ru-BY"/>
          <w14:ligatures w14:val="none"/>
        </w:rPr>
      </w:pPr>
      <w:r w:rsidRPr="002B4836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ru-BY" w:eastAsia="ru-BY"/>
          <w14:ligatures w14:val="none"/>
        </w:rPr>
        <w:t>2. Право на образование в Российской Федерации гарантируется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14:paraId="5F804A88" w14:textId="77777777" w:rsidR="002B4836" w:rsidRPr="002B4836" w:rsidRDefault="002B4836" w:rsidP="002B483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ru-BY" w:eastAsia="ru-BY"/>
          <w14:ligatures w14:val="none"/>
        </w:rPr>
      </w:pPr>
      <w:r w:rsidRPr="002B4836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ru-BY" w:eastAsia="ru-BY"/>
          <w14:ligatures w14:val="none"/>
        </w:rPr>
        <w:t>3. В Российской Федерации гарантируются общедоступность и бесплатность в соответствии с федеральными государственными образовательными </w:t>
      </w:r>
      <w:hyperlink r:id="rId5" w:history="1">
        <w:r w:rsidRPr="002B4836">
          <w:rPr>
            <w:rFonts w:ascii="Times New Roman" w:eastAsia="Times New Roman" w:hAnsi="Times New Roman" w:cs="Times New Roman"/>
            <w:color w:val="1A0DAB"/>
            <w:kern w:val="0"/>
            <w:sz w:val="30"/>
            <w:szCs w:val="30"/>
            <w:u w:val="single"/>
            <w:lang w:val="ru-BY" w:eastAsia="ru-BY"/>
            <w14:ligatures w14:val="none"/>
          </w:rPr>
          <w:t>стандартами</w:t>
        </w:r>
      </w:hyperlink>
      <w:r w:rsidRPr="002B4836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ru-BY" w:eastAsia="ru-BY"/>
          <w14:ligatures w14:val="none"/>
        </w:rPr>
        <w:t> дошкольного, начального общего, основного общего и среднего общего образования, среднего профессионального образования, а также на конкурсной основе бесплатность высшего образования в случае получения гражданином образования данного уровня впервые, если настоящим Федеральным </w:t>
      </w:r>
      <w:hyperlink r:id="rId6" w:history="1">
        <w:r w:rsidRPr="002B4836">
          <w:rPr>
            <w:rFonts w:ascii="Times New Roman" w:eastAsia="Times New Roman" w:hAnsi="Times New Roman" w:cs="Times New Roman"/>
            <w:color w:val="1A0DAB"/>
            <w:kern w:val="0"/>
            <w:sz w:val="30"/>
            <w:szCs w:val="30"/>
            <w:u w:val="single"/>
            <w:lang w:val="ru-BY" w:eastAsia="ru-BY"/>
            <w14:ligatures w14:val="none"/>
          </w:rPr>
          <w:t>законом</w:t>
        </w:r>
      </w:hyperlink>
      <w:r w:rsidRPr="002B4836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ru-BY" w:eastAsia="ru-BY"/>
          <w14:ligatures w14:val="none"/>
        </w:rPr>
        <w:t> не установлено иное.</w:t>
      </w:r>
    </w:p>
    <w:p w14:paraId="57B8282F" w14:textId="77777777" w:rsidR="002B4836" w:rsidRPr="002B4836" w:rsidRDefault="002B4836" w:rsidP="002B4836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val="ru-BY" w:eastAsia="ru-BY"/>
          <w14:ligatures w14:val="none"/>
        </w:rPr>
      </w:pPr>
      <w:r w:rsidRPr="002B4836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val="ru-BY" w:eastAsia="ru-BY"/>
          <w14:ligatures w14:val="none"/>
        </w:rPr>
        <w:t>(в ред. Федерального </w:t>
      </w:r>
      <w:hyperlink r:id="rId7" w:anchor="dst100009" w:history="1">
        <w:r w:rsidRPr="002B4836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val="ru-BY" w:eastAsia="ru-BY"/>
            <w14:ligatures w14:val="none"/>
          </w:rPr>
          <w:t>закона</w:t>
        </w:r>
      </w:hyperlink>
      <w:r w:rsidRPr="002B4836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val="ru-BY" w:eastAsia="ru-BY"/>
          <w14:ligatures w14:val="none"/>
        </w:rPr>
        <w:t> от 02.07.2021 N 321-ФЗ)</w:t>
      </w:r>
    </w:p>
    <w:p w14:paraId="4EEA78AD" w14:textId="77777777" w:rsidR="002B4836" w:rsidRPr="002B4836" w:rsidRDefault="002B4836" w:rsidP="002B4836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val="ru-BY" w:eastAsia="ru-BY"/>
          <w14:ligatures w14:val="none"/>
        </w:rPr>
      </w:pPr>
      <w:r w:rsidRPr="002B4836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val="ru-BY" w:eastAsia="ru-BY"/>
          <w14:ligatures w14:val="none"/>
        </w:rPr>
        <w:t>(см. текст в предыдущей </w:t>
      </w:r>
      <w:hyperlink r:id="rId8" w:history="1">
        <w:r w:rsidRPr="002B4836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val="ru-BY" w:eastAsia="ru-BY"/>
            <w14:ligatures w14:val="none"/>
          </w:rPr>
          <w:t>редакции</w:t>
        </w:r>
      </w:hyperlink>
      <w:r w:rsidRPr="002B4836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val="ru-BY" w:eastAsia="ru-BY"/>
          <w14:ligatures w14:val="none"/>
        </w:rPr>
        <w:t>)</w:t>
      </w:r>
    </w:p>
    <w:p w14:paraId="14246A61" w14:textId="77777777" w:rsidR="002B4836" w:rsidRPr="002B4836" w:rsidRDefault="002B4836" w:rsidP="002B483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ru-BY" w:eastAsia="ru-BY"/>
          <w14:ligatures w14:val="none"/>
        </w:rPr>
      </w:pPr>
      <w:r w:rsidRPr="002B4836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ru-BY" w:eastAsia="ru-BY"/>
          <w14:ligatures w14:val="none"/>
        </w:rPr>
        <w:t>4. В Российской Федерации реализация права каждого человека на образование обеспечивается путем создания федеральными государственными органами, органами государственной власти субъектов Российской Федерации и органами местного самоуправления соответствующих социально-экономических условий для его получения, расширения возможностей удовлетворять потребности человека в получении образования различных уровня и направленности в течение всей жизни.</w:t>
      </w:r>
    </w:p>
    <w:p w14:paraId="5411C36F" w14:textId="77777777" w:rsidR="002B4836" w:rsidRPr="002B4836" w:rsidRDefault="002B4836" w:rsidP="002B483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ru-BY" w:eastAsia="ru-BY"/>
          <w14:ligatures w14:val="none"/>
        </w:rPr>
      </w:pPr>
      <w:r w:rsidRPr="002B4836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ru-BY" w:eastAsia="ru-BY"/>
          <w14:ligatures w14:val="none"/>
        </w:rPr>
        <w:t>5. В целях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самоуправления:</w:t>
      </w:r>
    </w:p>
    <w:p w14:paraId="48835C01" w14:textId="77777777" w:rsidR="002B4836" w:rsidRPr="002B4836" w:rsidRDefault="002B4836" w:rsidP="002B4836">
      <w:pPr>
        <w:shd w:val="clear" w:color="auto" w:fill="FDFDFD"/>
        <w:spacing w:after="0" w:line="360" w:lineRule="atLeast"/>
        <w:rPr>
          <w:rFonts w:ascii="PT Sans" w:eastAsia="Times New Roman" w:hAnsi="PT Sans" w:cs="Times New Roman"/>
          <w:color w:val="0E0E0E"/>
          <w:kern w:val="0"/>
          <w:sz w:val="21"/>
          <w:szCs w:val="21"/>
          <w:lang w:val="ru-BY" w:eastAsia="ru-BY"/>
          <w14:ligatures w14:val="none"/>
        </w:rPr>
      </w:pPr>
      <w:r w:rsidRPr="002B4836">
        <w:rPr>
          <w:rFonts w:ascii="PT Sans" w:eastAsia="Times New Roman" w:hAnsi="PT Sans" w:cs="Times New Roman"/>
          <w:color w:val="0E0E0E"/>
          <w:kern w:val="0"/>
          <w:sz w:val="21"/>
          <w:szCs w:val="21"/>
          <w:lang w:val="ru-BY" w:eastAsia="ru-BY"/>
          <w14:ligatures w14:val="none"/>
        </w:rPr>
        <w:t>В каких случаях возможно инклюзивное образование</w:t>
      </w:r>
    </w:p>
    <w:p w14:paraId="726D74AB" w14:textId="77777777" w:rsidR="002B4836" w:rsidRPr="002B4836" w:rsidRDefault="002B4836" w:rsidP="002B483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ru-BY" w:eastAsia="ru-BY"/>
          <w14:ligatures w14:val="none"/>
        </w:rPr>
      </w:pPr>
      <w:r w:rsidRPr="002B4836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ru-BY" w:eastAsia="ru-BY"/>
          <w14:ligatures w14:val="none"/>
        </w:rPr>
        <w:lastRenderedPageBreak/>
        <w:t>1) 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здоровья;</w:t>
      </w:r>
    </w:p>
    <w:p w14:paraId="6C21A9F2" w14:textId="77777777" w:rsidR="002B4836" w:rsidRPr="002B4836" w:rsidRDefault="002B4836" w:rsidP="002B4836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ru-BY" w:eastAsia="ru-BY"/>
          <w14:ligatures w14:val="none"/>
        </w:rPr>
      </w:pPr>
      <w:r w:rsidRPr="002B4836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ru-BY" w:eastAsia="ru-BY"/>
          <w14:ligatures w14:val="none"/>
        </w:rPr>
        <w:t>1.1) создаются необходимые условия для получения коренными малочисленными народами Севера,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деятельности;</w:t>
      </w:r>
    </w:p>
    <w:p w14:paraId="6281A36C" w14:textId="77777777" w:rsidR="002B4836" w:rsidRPr="002B4836" w:rsidRDefault="002B4836" w:rsidP="002B4836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val="ru-BY" w:eastAsia="ru-BY"/>
          <w14:ligatures w14:val="none"/>
        </w:rPr>
      </w:pPr>
      <w:r w:rsidRPr="002B4836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val="ru-BY" w:eastAsia="ru-BY"/>
          <w14:ligatures w14:val="none"/>
        </w:rPr>
        <w:t>(п. 1.1 введен Федеральным </w:t>
      </w:r>
      <w:hyperlink r:id="rId9" w:anchor="dst100010" w:history="1">
        <w:r w:rsidRPr="002B4836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val="ru-BY" w:eastAsia="ru-BY"/>
            <w14:ligatures w14:val="none"/>
          </w:rPr>
          <w:t>законом</w:t>
        </w:r>
      </w:hyperlink>
      <w:r w:rsidRPr="002B4836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val="ru-BY" w:eastAsia="ru-BY"/>
          <w14:ligatures w14:val="none"/>
        </w:rPr>
        <w:t> от 13.06.2023 N 219-ФЗ)</w:t>
      </w:r>
    </w:p>
    <w:p w14:paraId="22673F7A" w14:textId="77777777" w:rsidR="002B4836" w:rsidRPr="002B4836" w:rsidRDefault="002B4836" w:rsidP="002B483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ru-BY" w:eastAsia="ru-BY"/>
          <w14:ligatures w14:val="none"/>
        </w:rPr>
      </w:pPr>
      <w:r w:rsidRPr="002B4836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ru-BY" w:eastAsia="ru-BY"/>
          <w14:ligatures w14:val="none"/>
        </w:rPr>
        <w:t>2) оказывается содействие лицам, которые проявили выдающиеся способности и к которым в соответствии с настоящим Федеральным законом относятся обучающиеся, показавшие высокий уровень интеллектуального развития и творческих способностей в определенной сфере учебной и научно-исследовательской деятельности, в научно-техническом и художественном творчестве, в физической культуре и спорте;</w:t>
      </w:r>
    </w:p>
    <w:p w14:paraId="6DFAEB9B" w14:textId="77777777" w:rsidR="002B4836" w:rsidRPr="002B4836" w:rsidRDefault="002B4836" w:rsidP="002B483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ru-BY" w:eastAsia="ru-BY"/>
          <w14:ligatures w14:val="none"/>
        </w:rPr>
      </w:pPr>
      <w:r w:rsidRPr="002B4836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ru-BY" w:eastAsia="ru-BY"/>
          <w14:ligatures w14:val="none"/>
        </w:rPr>
        <w:t>3) осуществляется полностью или частично финансовое обеспечение содержания лиц, нуждающихся в социальной поддержке в соответствии с законодательством Российской Федерации, в период получения ими образования.</w:t>
      </w:r>
    </w:p>
    <w:p w14:paraId="755391BE" w14:textId="77777777" w:rsidR="009940EA" w:rsidRDefault="009940EA"/>
    <w:sectPr w:rsidR="00994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CC6"/>
    <w:rsid w:val="000A1CC6"/>
    <w:rsid w:val="002B4836"/>
    <w:rsid w:val="00397108"/>
    <w:rsid w:val="0054264A"/>
    <w:rsid w:val="009163E6"/>
    <w:rsid w:val="009940EA"/>
    <w:rsid w:val="00BA3068"/>
    <w:rsid w:val="00D6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FB266-D94A-46F3-9E23-67D61D3A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1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C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C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1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1C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1C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1C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1C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1C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1C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1C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1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1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1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1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1C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1C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1C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1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1C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1C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40174/e185d59b595b6bf58b8716c9d5129a3dd5b7630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38901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40174/e185d59b595b6bf58b8716c9d5129a3dd5b7630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/document/cons_doc_LAW_142304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/document/cons_doc_LAW_140174/" TargetMode="External"/><Relationship Id="rId9" Type="http://schemas.openxmlformats.org/officeDocument/2006/relationships/hyperlink" Target="https://www.consultant.ru/document/cons_doc_LAW_465742/3d0cac60971a511280cbba229d9b6329c07731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</cp:revision>
  <dcterms:created xsi:type="dcterms:W3CDTF">2026-01-30T07:50:00Z</dcterms:created>
  <dcterms:modified xsi:type="dcterms:W3CDTF">2026-01-30T07:50:00Z</dcterms:modified>
</cp:coreProperties>
</file>