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C9" w:rsidRDefault="0029450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работы методического совета</w:t>
      </w:r>
    </w:p>
    <w:p w:rsidR="00195AC9" w:rsidRPr="00FB1E2F" w:rsidRDefault="00294507">
      <w:pPr>
        <w:tabs>
          <w:tab w:val="left" w:pos="8520"/>
          <w:tab w:val="left" w:pos="8662"/>
          <w:tab w:val="left" w:pos="8804"/>
          <w:tab w:val="left" w:pos="8946"/>
        </w:tabs>
        <w:ind w:right="7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1E2F">
        <w:rPr>
          <w:rFonts w:ascii="Times New Roman" w:eastAsia="Times New Roman" w:hAnsi="Times New Roman" w:cs="Times New Roman"/>
          <w:b/>
          <w:sz w:val="28"/>
        </w:rPr>
        <w:t xml:space="preserve">МБОУ «Лицей </w:t>
      </w:r>
      <w:r w:rsidRPr="00FB1E2F">
        <w:rPr>
          <w:rFonts w:ascii="Times New Roman" w:eastAsia="Segoe UI Symbol" w:hAnsi="Times New Roman" w:cs="Times New Roman"/>
          <w:b/>
          <w:sz w:val="28"/>
        </w:rPr>
        <w:t>№</w:t>
      </w:r>
      <w:r w:rsidRPr="00FB1E2F">
        <w:rPr>
          <w:rFonts w:ascii="Times New Roman" w:eastAsia="Times New Roman" w:hAnsi="Times New Roman" w:cs="Times New Roman"/>
          <w:b/>
          <w:sz w:val="28"/>
        </w:rPr>
        <w:t xml:space="preserve"> 56»</w:t>
      </w:r>
    </w:p>
    <w:p w:rsidR="00195AC9" w:rsidRDefault="0029450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2019-2020 учебный год</w:t>
      </w:r>
    </w:p>
    <w:p w:rsidR="00195AC9" w:rsidRDefault="00195AC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5AC9" w:rsidRDefault="002945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Работа методического совета в 2019-2020 учебном году была направлена на реструктуризацию и обновление содержания работы методического совета в условиях модернизации образования; дальнейшее развитие и совершенствование работы школьных методических объединений педагогов; внедрение личностно-ориентированных, развивающих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обучения, реализации целевой подпрограммы «Одаренные дети»; разработку и внедрение единой системы мониторинга качества образования, оказание методической помощи в подготовке к аттестации педагогических кадров; изучение, обобщение и внедрение перспективного опыта педагогов.</w:t>
      </w:r>
    </w:p>
    <w:p w:rsidR="00195AC9" w:rsidRDefault="002945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Цели и задачи методического совета в 2019-2020 учебном году: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определенной науки и методики ее преподавания;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анализа и критериев оценки деятельности педагогического коллектива;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активное включение педагогов и учащихся в творческий поиск;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современного стиля педагогического мышления;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готовности к самообразованию.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Методическое обеспечение образовательного процесса носит непрерывный характер, включает различные формы и содержание деятельности: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Тематические педагогические советы, методический совет, методические объединения учителей;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Самообразование;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Консультации;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Творческие отчеты педагогов и учащихся;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Курсы повышения квалификации;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Семинары;</w:t>
      </w:r>
    </w:p>
    <w:p w:rsidR="00195AC9" w:rsidRDefault="0029450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 Школы молодого педагога.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Деятельность методического совета школы: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Особое место для осуществления проекта деятельности методической работы принадлежала методическому совету, в состав которого вошли руководители </w:t>
      </w:r>
      <w:r>
        <w:rPr>
          <w:rFonts w:ascii="Times New Roman" w:eastAsia="Times New Roman" w:hAnsi="Times New Roman" w:cs="Times New Roman"/>
          <w:sz w:val="28"/>
        </w:rPr>
        <w:lastRenderedPageBreak/>
        <w:t>школьных методических объединений и представители администрации. Методический совет вел свою работу по следующим направлениям:</w:t>
      </w:r>
    </w:p>
    <w:p w:rsidR="00195AC9" w:rsidRDefault="00294507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роста педагогического и методического мастерства учителей;</w:t>
      </w:r>
    </w:p>
    <w:p w:rsidR="00195AC9" w:rsidRDefault="00294507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 развивающего обучения;</w:t>
      </w:r>
    </w:p>
    <w:p w:rsidR="00195AC9" w:rsidRDefault="00294507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Координация работы предметных МО;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Приоритетные вопросы, решаемые на заседаниях МС:</w:t>
      </w:r>
    </w:p>
    <w:p w:rsidR="00195AC9" w:rsidRDefault="0029450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к участию в едином государственном экзамене, итоговой аттестации;</w:t>
      </w:r>
    </w:p>
    <w:p w:rsidR="00195AC9" w:rsidRDefault="0029450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системы работы с одаренными детьми;</w:t>
      </w:r>
    </w:p>
    <w:p w:rsidR="00195AC9" w:rsidRDefault="0029450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молодыми специалистами;</w:t>
      </w:r>
    </w:p>
    <w:p w:rsidR="00195AC9" w:rsidRDefault="00FB1E2F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</w:t>
      </w:r>
      <w:r w:rsidR="00294507">
        <w:rPr>
          <w:rFonts w:ascii="Times New Roman" w:eastAsia="Times New Roman" w:hAnsi="Times New Roman" w:cs="Times New Roman"/>
          <w:sz w:val="28"/>
        </w:rPr>
        <w:t>ация внеклассной деятельности по предмету (предметные олимпиады, недели, конкурсы и др.).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методического совета осуществлялась в соответствии с планом работы лицея. </w:t>
      </w: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4714E" w:rsidRDefault="0029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 методического совета МБОУ "</w:t>
      </w:r>
      <w:r w:rsidRPr="00FB1E2F">
        <w:rPr>
          <w:rFonts w:ascii="Times New Roman" w:eastAsia="Times New Roman" w:hAnsi="Times New Roman" w:cs="Times New Roman"/>
          <w:b/>
          <w:sz w:val="28"/>
        </w:rPr>
        <w:t xml:space="preserve">Лицей </w:t>
      </w:r>
      <w:r w:rsidRPr="00FB1E2F">
        <w:rPr>
          <w:rFonts w:ascii="Times New Roman" w:eastAsia="Segoe UI Symbol" w:hAnsi="Times New Roman" w:cs="Times New Roman"/>
          <w:b/>
          <w:sz w:val="28"/>
        </w:rPr>
        <w:t>№</w:t>
      </w:r>
      <w:r w:rsidRPr="00FB1E2F">
        <w:rPr>
          <w:rFonts w:ascii="Times New Roman" w:eastAsia="Times New Roman" w:hAnsi="Times New Roman" w:cs="Times New Roman"/>
          <w:b/>
          <w:sz w:val="28"/>
        </w:rPr>
        <w:t xml:space="preserve"> 56"</w:t>
      </w:r>
    </w:p>
    <w:p w:rsidR="00195AC9" w:rsidRDefault="0029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2019-2020 учебный год</w:t>
      </w:r>
    </w:p>
    <w:p w:rsidR="00E4714E" w:rsidRDefault="00E4714E" w:rsidP="00E47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E4714E" w:rsidRPr="00020DD7" w:rsidRDefault="00E4714E" w:rsidP="00E47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08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6102"/>
        <w:gridCol w:w="2268"/>
      </w:tblGrid>
      <w:tr w:rsidR="00E4714E" w:rsidRPr="00020DD7" w:rsidTr="00621CAD">
        <w:tc>
          <w:tcPr>
            <w:tcW w:w="2338" w:type="dxa"/>
          </w:tcPr>
          <w:p w:rsidR="00E4714E" w:rsidRPr="00020DD7" w:rsidRDefault="00E4714E" w:rsidP="00621C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102" w:type="dxa"/>
          </w:tcPr>
          <w:p w:rsidR="00E4714E" w:rsidRPr="00020DD7" w:rsidRDefault="00E4714E" w:rsidP="00621C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rPr>
          <w:trHeight w:val="2282"/>
        </w:trPr>
        <w:tc>
          <w:tcPr>
            <w:tcW w:w="233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6102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Сверка кадров. Работа с базой данных. Ввод, обработка и корректировка данных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 обработка и анализ заявок    на курсы повышения квалификации, обновление базы данных по аттестации    педагогических работников с целью повышения квалификации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4714E" w:rsidRPr="00020DD7" w:rsidTr="00621CAD">
        <w:tc>
          <w:tcPr>
            <w:tcW w:w="233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Научно-методический совет</w:t>
            </w:r>
          </w:p>
        </w:tc>
        <w:tc>
          <w:tcPr>
            <w:tcW w:w="6102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методических объединений и организация  их работы,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 проблемных,  творческих групп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14E" w:rsidRPr="00020DD7" w:rsidTr="00621CAD">
        <w:tc>
          <w:tcPr>
            <w:tcW w:w="233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6102" w:type="dxa"/>
          </w:tcPr>
          <w:p w:rsidR="00E4714E" w:rsidRPr="005825D1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деятельности педагогов по разработке рабочих программ, методических рекомендаций по предметам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для начинающих специалистов по планированию и содержанию работы, ведению рабочей документации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педагогических работников  «Подготовка пакета документов по новому Порядку аттестации»: </w:t>
            </w:r>
            <w:r w:rsidRPr="00020D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«Методические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подготовке к аттестации»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Заместители директора по УВР, руководители ШМО</w:t>
            </w:r>
          </w:p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5825D1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E4714E" w:rsidRPr="00020DD7" w:rsidTr="00621CAD">
        <w:tc>
          <w:tcPr>
            <w:tcW w:w="233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Организационно – методическое </w:t>
            </w:r>
          </w:p>
        </w:tc>
        <w:tc>
          <w:tcPr>
            <w:tcW w:w="6102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методическое сопровождение и оказание практической помощи молодым специалистам, педагогическим   работникам в период подготовки к аттестации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участия педагогических работников в различных конкурсах 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Е.И., зам. директора по УВР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14E" w:rsidRPr="00020DD7" w:rsidTr="00621CAD">
        <w:trPr>
          <w:trHeight w:val="428"/>
        </w:trPr>
        <w:tc>
          <w:tcPr>
            <w:tcW w:w="233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6102" w:type="dxa"/>
          </w:tcPr>
          <w:p w:rsidR="00E4714E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  предметных МО,   МО по воспитательной работе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рассмотрение рабочих программ, программ внеурочной деятельности, программ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(ОВЗ).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ШМО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714E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4E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10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960"/>
        <w:gridCol w:w="2403"/>
      </w:tblGrid>
      <w:tr w:rsidR="00E4714E" w:rsidRPr="00020DD7" w:rsidTr="00621CAD">
        <w:trPr>
          <w:trHeight w:val="651"/>
        </w:trPr>
        <w:tc>
          <w:tcPr>
            <w:tcW w:w="2480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60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rPr>
          <w:trHeight w:val="1316"/>
        </w:trPr>
        <w:tc>
          <w:tcPr>
            <w:tcW w:w="2480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60" w:type="dxa"/>
          </w:tcPr>
          <w:p w:rsidR="00E4714E" w:rsidRPr="00020DD7" w:rsidRDefault="00E4714E" w:rsidP="00621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- прием заявок на участие в муниципальном  этапе  Всероссийских конкурсов профессионального мастерства 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Е.И., зам. директора по УВР</w:t>
            </w:r>
          </w:p>
        </w:tc>
      </w:tr>
      <w:tr w:rsidR="00E4714E" w:rsidRPr="00020DD7" w:rsidTr="00621CAD">
        <w:tc>
          <w:tcPr>
            <w:tcW w:w="2480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Научно-методический совет</w:t>
            </w:r>
          </w:p>
        </w:tc>
        <w:tc>
          <w:tcPr>
            <w:tcW w:w="5960" w:type="dxa"/>
          </w:tcPr>
          <w:p w:rsidR="00E4714E" w:rsidRPr="004E7AF4" w:rsidRDefault="00E4714E" w:rsidP="00621C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 и  проведение школьного  этапа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УВР, 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4714E" w:rsidRPr="00020DD7" w:rsidTr="00621CAD">
        <w:trPr>
          <w:trHeight w:val="853"/>
        </w:trPr>
        <w:tc>
          <w:tcPr>
            <w:tcW w:w="2480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60" w:type="dxa"/>
          </w:tcPr>
          <w:p w:rsidR="00E4714E" w:rsidRPr="00020DD7" w:rsidRDefault="00E4714E" w:rsidP="00E471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DD7">
              <w:rPr>
                <w:rFonts w:ascii="Times New Roman" w:hAnsi="Times New Roman"/>
                <w:sz w:val="28"/>
                <w:szCs w:val="28"/>
              </w:rPr>
              <w:t xml:space="preserve"> -тематическая консультация для учителей   «Подготовка к НПК. Методика и система работы учителя в рамках учебно-исследовательской работы обучающихся»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Е.И., зам. директора по УВР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4E" w:rsidRPr="00020DD7" w:rsidTr="00621CAD">
        <w:tc>
          <w:tcPr>
            <w:tcW w:w="2480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60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классно-обобщающий контроль в 5-ых классах</w:t>
            </w:r>
          </w:p>
          <w:p w:rsidR="00E4714E" w:rsidRPr="00020DD7" w:rsidRDefault="00E4714E" w:rsidP="00621CAD">
            <w:pPr>
              <w:ind w:hanging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 -  заседание методического совета по теме: «Преемственность при переходе из начальной школы в основную школу»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руководители ШМО,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</w:tbl>
    <w:p w:rsidR="00E4714E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0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403"/>
      </w:tblGrid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Информационно-аналитическое и прогностическое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муниципальному этапу Всероссийской олимпиады школьников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УВР, учителя-предметники</w:t>
            </w:r>
          </w:p>
        </w:tc>
      </w:tr>
      <w:tr w:rsidR="00E4714E" w:rsidRPr="00020DD7" w:rsidTr="00621CAD">
        <w:trPr>
          <w:trHeight w:val="996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профессиональной компетенции учителя в работе с </w:t>
            </w:r>
            <w:proofErr w:type="gram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E4714E" w:rsidRPr="00020DD7" w:rsidTr="00621CAD">
        <w:trPr>
          <w:trHeight w:val="982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подготовка к муниципальному этапу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ВПР по русскому языку во 2 и 5 классах;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 10-ых классах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- заседание методического совета по теме: «Преемственность при переходе   на ступень среднего образования», итоги классно-обобщающего контроля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руководители ШМО 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руководители ШМО</w:t>
            </w:r>
          </w:p>
        </w:tc>
      </w:tr>
      <w:tr w:rsidR="00E4714E" w:rsidRPr="00020DD7" w:rsidTr="00621CAD">
        <w:trPr>
          <w:trHeight w:val="2530"/>
        </w:trPr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семинар-практикум для учителей русского языка и литературы «Методы и приемы подготовки учащихся к итоговой аттестации по литературе»</w:t>
            </w:r>
          </w:p>
        </w:tc>
        <w:tc>
          <w:tcPr>
            <w:tcW w:w="2403" w:type="dxa"/>
          </w:tcPr>
          <w:p w:rsidR="00E4714E" w:rsidRPr="0053761A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МО учителей русского языка и литературы</w:t>
            </w:r>
          </w:p>
        </w:tc>
      </w:tr>
    </w:tbl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107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анализ школьного этапа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УВР, руководители ШМО</w:t>
            </w:r>
          </w:p>
        </w:tc>
      </w:tr>
      <w:tr w:rsidR="00E4714E" w:rsidRPr="00020DD7" w:rsidTr="00621CAD">
        <w:trPr>
          <w:trHeight w:val="1423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школьников как средство достижения </w:t>
            </w: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Кшишевская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Е.Л., учитель русского языка и литературы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</w:t>
            </w: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методическое </w:t>
            </w:r>
          </w:p>
        </w:tc>
        <w:tc>
          <w:tcPr>
            <w:tcW w:w="5953" w:type="dxa"/>
          </w:tcPr>
          <w:p w:rsidR="00E4714E" w:rsidRPr="00553970" w:rsidRDefault="00E4714E" w:rsidP="00621CA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подготовка и сдача материалов на конкурс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«Проба пера»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подготовка к городскому конкурсу чтецов «Живая классика»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 нач. </w:t>
            </w:r>
            <w:proofErr w:type="spell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и литературы,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Суслопарова Т.Г.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, зав. библиотекой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Суслопарова Т.Г.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зав. библиотекой,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МО учителей рус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з. и литературы</w:t>
            </w:r>
          </w:p>
        </w:tc>
      </w:tr>
      <w:tr w:rsidR="00E4714E" w:rsidRPr="00020DD7" w:rsidTr="00621CAD">
        <w:trPr>
          <w:trHeight w:val="416"/>
        </w:trPr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5953" w:type="dxa"/>
          </w:tcPr>
          <w:p w:rsidR="00E4714E" w:rsidRPr="00553970" w:rsidRDefault="00E4714E" w:rsidP="00621CAD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-подготовка и проведение школьных предметных МО,   МО по воспитательной работе</w:t>
            </w:r>
          </w:p>
          <w:p w:rsidR="00E4714E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-круглый стол для учителей математики  «Формирование математической грамотности обучающихся начальных классов»</w:t>
            </w:r>
          </w:p>
          <w:p w:rsidR="00E4714E" w:rsidRPr="00591E7B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553970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70">
              <w:rPr>
                <w:rFonts w:ascii="Times New Roman" w:hAnsi="Times New Roman" w:cs="Times New Roman"/>
                <w:sz w:val="28"/>
                <w:szCs w:val="28"/>
              </w:rPr>
              <w:t>- апробация устной части ОГЭ по русскому языку</w:t>
            </w:r>
          </w:p>
        </w:tc>
        <w:tc>
          <w:tcPr>
            <w:tcW w:w="2268" w:type="dxa"/>
          </w:tcPr>
          <w:p w:rsidR="00E4714E" w:rsidRPr="005825D1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4714E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 нач.  и ст. </w:t>
            </w: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14E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МО учителей рус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з. и литературы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10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403"/>
      </w:tblGrid>
      <w:tr w:rsidR="00E4714E" w:rsidRPr="00020DD7" w:rsidTr="00621CAD">
        <w:trPr>
          <w:trHeight w:val="752"/>
        </w:trPr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rPr>
          <w:trHeight w:val="1503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Обработка  и анализ результатов муниципального этапа Всероссийской олимпиады школьников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УВР, 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 </w:t>
            </w:r>
          </w:p>
        </w:tc>
      </w:tr>
      <w:tr w:rsidR="00E4714E" w:rsidRPr="00020DD7" w:rsidTr="00621CAD">
        <w:trPr>
          <w:trHeight w:val="950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Научно-методический совет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технология подготовки к участию в школьном  этапе межвузовской олимпиады  «Звезда» 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и оценка результатов 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математике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начальной школе в условиях реализации концепции математического образования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14E" w:rsidRPr="00020DD7" w:rsidTr="00621CAD">
        <w:trPr>
          <w:trHeight w:val="2897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 школьный практикум    «Формирование ключевых компетентностей на уроках гуманитарного цикла»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и практической помощи молодому специалисту по предмету «Русский язык и литература»</w:t>
            </w:r>
          </w:p>
          <w:p w:rsidR="00E4714E" w:rsidRPr="00020DD7" w:rsidRDefault="00E4714E" w:rsidP="00621CAD">
            <w:pPr>
              <w:spacing w:after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руководители ШМО 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оводитель МО учителей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и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подготовка и участие в итоговом сочинении</w:t>
            </w:r>
          </w:p>
          <w:p w:rsidR="00E4714E" w:rsidRPr="00020DD7" w:rsidRDefault="00E4714E" w:rsidP="00621CAD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подготовка и участие в репетиционном экзамене по русскому языку, математике</w:t>
            </w:r>
          </w:p>
        </w:tc>
        <w:tc>
          <w:tcPr>
            <w:tcW w:w="2403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МО учителей рус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з. и литературы, Алексеенко И.Е., руководитель МО учителей математики,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E4714E" w:rsidRDefault="00E4714E" w:rsidP="00E4714E">
      <w:pPr>
        <w:rPr>
          <w:rFonts w:ascii="Times New Roman" w:hAnsi="Times New Roman" w:cs="Times New Roman"/>
          <w:b/>
          <w:sz w:val="28"/>
          <w:szCs w:val="28"/>
        </w:rPr>
      </w:pPr>
    </w:p>
    <w:p w:rsidR="00E4714E" w:rsidRDefault="00E4714E" w:rsidP="00E4714E">
      <w:pPr>
        <w:rPr>
          <w:rFonts w:ascii="Times New Roman" w:hAnsi="Times New Roman" w:cs="Times New Roman"/>
          <w:b/>
          <w:sz w:val="28"/>
          <w:szCs w:val="28"/>
        </w:rPr>
      </w:pPr>
    </w:p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07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Анализ методической работы школы за </w:t>
            </w:r>
            <w:r w:rsidRPr="00020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2019-2020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E4714E" w:rsidRPr="00020DD7" w:rsidRDefault="00E4714E" w:rsidP="00621CAD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020DD7">
              <w:rPr>
                <w:sz w:val="28"/>
                <w:szCs w:val="28"/>
              </w:rPr>
              <w:t xml:space="preserve">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УВР,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МО </w:t>
            </w:r>
          </w:p>
        </w:tc>
      </w:tr>
      <w:tr w:rsidR="00E4714E" w:rsidRPr="00020DD7" w:rsidTr="00621CAD">
        <w:trPr>
          <w:trHeight w:val="557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тематическая консультация для учителей русского языка и литературы «Подготовка к НПК. Методика и система работы учителя в рамках учебно-исследовательской работы обучающихся»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Г.В., учитель русского языка и литературы</w:t>
            </w:r>
          </w:p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проведение месячника оборонно-массовой работы, посвященной празднованию Дня защитника Отечества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физкультуры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-  круглый стол «Реализация ФГОС в основной школе»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ШМО, учителя </w:t>
            </w:r>
            <w:proofErr w:type="gram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</w:tbl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W w:w="107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бор заявок на участие в лицейской научно-практической конференции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020DD7">
              <w:rPr>
                <w:b/>
                <w:sz w:val="28"/>
                <w:szCs w:val="28"/>
              </w:rPr>
              <w:t xml:space="preserve"> </w:t>
            </w:r>
            <w:r w:rsidRPr="00020D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УВР,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Научно-методический совет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научно-исследовательской деятельности </w:t>
            </w:r>
            <w:proofErr w:type="gram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олимпиадного материала  в урочной и внеурочной деятельности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русского языка и литературы, математики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- соревнования по зимним видам спорта  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подготовка к конкурсу «Живая классика»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материалов и требования к оформлению работ на научно-практическую конференцию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культуры;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., зам. директора по УВР, руководитель МС, руководители  МО </w:t>
            </w:r>
          </w:p>
        </w:tc>
      </w:tr>
    </w:tbl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07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rPr>
          <w:trHeight w:val="1383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активизация познавательной деятельности на уроках при подготовке к ЕГЭ и ОГЭ 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Теслина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Е.И.,   зам. директора по УВР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научно-практическая конференция школьников «Старт в науку»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-городской  конкурс  «Живая классика»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независимого тестирования «</w:t>
            </w:r>
            <w:proofErr w:type="spellStart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Политоринг</w:t>
            </w:r>
            <w:proofErr w:type="spellEnd"/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для обучающихся </w:t>
            </w:r>
            <w:r w:rsidRPr="00020D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2-8 классов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УВР начальной школы,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 w:rsidRPr="008331A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 заместитель директора по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 руководители  МО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5953" w:type="dxa"/>
          </w:tcPr>
          <w:p w:rsidR="00E4714E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-подготовка и проведение школьных предметных МО,   МО по </w:t>
            </w:r>
            <w:proofErr w:type="gram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</w:tbl>
    <w:p w:rsidR="00E4714E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107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пробного ОГЭ и ЕГЭ по предметам</w:t>
            </w:r>
          </w:p>
          <w:p w:rsidR="00E4714E" w:rsidRPr="00020DD7" w:rsidRDefault="00E4714E" w:rsidP="00621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С.Г.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,   зам. директора по УВР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проведения мероприятий, направленных на патриотическое воспитание</w:t>
            </w:r>
          </w:p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Хомчик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И.В., зам. директора по ВР</w:t>
            </w:r>
          </w:p>
        </w:tc>
      </w:tr>
      <w:tr w:rsidR="00E4714E" w:rsidRPr="00020DD7" w:rsidTr="00621CAD">
        <w:trPr>
          <w:trHeight w:val="273"/>
        </w:trPr>
        <w:tc>
          <w:tcPr>
            <w:tcW w:w="2487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ВПР в 4-7, 11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4714E" w:rsidRPr="00020DD7" w:rsidTr="00621CAD">
        <w:tc>
          <w:tcPr>
            <w:tcW w:w="2487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методическое, </w:t>
            </w:r>
          </w:p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-подготовка и проведение консультаций по всем предметам по подготовке к ЕГЭ и ОГЭ</w:t>
            </w:r>
          </w:p>
          <w:p w:rsidR="00E4714E" w:rsidRPr="00020DD7" w:rsidRDefault="00E4714E" w:rsidP="00621CAD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E4714E" w:rsidRPr="00020DD7" w:rsidRDefault="00E4714E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D7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0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5953"/>
        <w:gridCol w:w="2268"/>
      </w:tblGrid>
      <w:tr w:rsidR="00E4714E" w:rsidRPr="00020DD7" w:rsidTr="00621CAD">
        <w:trPr>
          <w:trHeight w:val="730"/>
        </w:trPr>
        <w:tc>
          <w:tcPr>
            <w:tcW w:w="2622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714E" w:rsidRPr="00020DD7" w:rsidTr="00621CAD">
        <w:tc>
          <w:tcPr>
            <w:tcW w:w="2622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анализ работы проблемных   групп,  ШМО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ШМО, проблемных групп,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зам.  директора по УВР и ВР,</w:t>
            </w:r>
          </w:p>
          <w:p w:rsidR="00E4714E" w:rsidRPr="00020DD7" w:rsidRDefault="00E4714E" w:rsidP="00621C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руководитель МС</w:t>
            </w:r>
          </w:p>
        </w:tc>
      </w:tr>
      <w:tr w:rsidR="00E4714E" w:rsidRPr="00020DD7" w:rsidTr="00621CAD">
        <w:trPr>
          <w:trHeight w:val="1279"/>
        </w:trPr>
        <w:tc>
          <w:tcPr>
            <w:tcW w:w="2622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Научно-методический совет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- анализ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за год, планирование на 2020-21 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зам.  директора по УВР и ВР,</w:t>
            </w:r>
          </w:p>
          <w:p w:rsidR="00E4714E" w:rsidRPr="00020DD7" w:rsidRDefault="00E4714E" w:rsidP="00621C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руководитель МС</w:t>
            </w:r>
          </w:p>
        </w:tc>
      </w:tr>
      <w:tr w:rsidR="00E4714E" w:rsidRPr="00020DD7" w:rsidTr="00621CAD">
        <w:tc>
          <w:tcPr>
            <w:tcW w:w="2622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Консультационное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020DD7">
              <w:rPr>
                <w:sz w:val="28"/>
                <w:szCs w:val="28"/>
              </w:rPr>
              <w:t>-тематическая консультация «Анализ работы классного руководителя, МО классных руководителей»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Хомчик</w:t>
            </w:r>
            <w:proofErr w:type="spellEnd"/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И.В., зам. директора по ВР</w:t>
            </w:r>
          </w:p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4E" w:rsidRPr="00020DD7" w:rsidTr="00621CAD">
        <w:tc>
          <w:tcPr>
            <w:tcW w:w="2622" w:type="dxa"/>
          </w:tcPr>
          <w:p w:rsidR="00E4714E" w:rsidRPr="00020DD7" w:rsidRDefault="00E4714E" w:rsidP="00621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E4714E" w:rsidRPr="00020DD7" w:rsidRDefault="00E4714E" w:rsidP="00621C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административных контрольных работ по всем учебным дисциплинам</w:t>
            </w:r>
          </w:p>
        </w:tc>
        <w:tc>
          <w:tcPr>
            <w:tcW w:w="2268" w:type="dxa"/>
          </w:tcPr>
          <w:p w:rsidR="00E4714E" w:rsidRPr="00020DD7" w:rsidRDefault="00E4714E" w:rsidP="0062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УВР начальной школы, </w:t>
            </w:r>
          </w:p>
          <w:p w:rsidR="00E4714E" w:rsidRPr="00020DD7" w:rsidRDefault="00E4714E" w:rsidP="006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С.Н.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  заместители</w:t>
            </w:r>
            <w:r w:rsidRPr="00020DD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руководители  МО</w:t>
            </w:r>
          </w:p>
        </w:tc>
      </w:tr>
    </w:tbl>
    <w:p w:rsidR="00E4714E" w:rsidRDefault="00E4714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Деятельность методических объединений</w:t>
      </w: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Главными звеньями в структуре методического совета школы являются предметные методические объединения.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лицее функционировали </w:t>
      </w:r>
      <w:r w:rsidR="00E4714E">
        <w:rPr>
          <w:rFonts w:ascii="Times New Roman" w:eastAsia="Times New Roman" w:hAnsi="Times New Roman" w:cs="Times New Roman"/>
          <w:sz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</w:rPr>
        <w:t xml:space="preserve"> методических объединений:</w:t>
      </w:r>
    </w:p>
    <w:p w:rsidR="00FB1E2F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970"/>
        <w:gridCol w:w="2046"/>
        <w:gridCol w:w="1756"/>
        <w:gridCol w:w="1377"/>
        <w:gridCol w:w="1534"/>
      </w:tblGrid>
      <w:tr w:rsidR="00FB1E2F" w:rsidTr="00E4714E">
        <w:tc>
          <w:tcPr>
            <w:tcW w:w="888" w:type="dxa"/>
          </w:tcPr>
          <w:p w:rsidR="00FB1E2F" w:rsidRDefault="00FB1E2F" w:rsidP="00FB1E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1970" w:type="dxa"/>
          </w:tcPr>
          <w:p w:rsidR="00FB1E2F" w:rsidRDefault="00FB1E2F" w:rsidP="00FB1E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2046" w:type="dxa"/>
          </w:tcPr>
          <w:p w:rsidR="00FB1E2F" w:rsidRDefault="00FB1E2F" w:rsidP="00FB1E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1756" w:type="dxa"/>
          </w:tcPr>
          <w:p w:rsidR="00FB1E2F" w:rsidRDefault="00FB1E2F" w:rsidP="00FB1E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377" w:type="dxa"/>
          </w:tcPr>
          <w:p w:rsidR="00FB1E2F" w:rsidRDefault="00FB1E2F" w:rsidP="00FB1E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1534" w:type="dxa"/>
          </w:tcPr>
          <w:p w:rsidR="00FB1E2F" w:rsidRDefault="00FB1E2F" w:rsidP="00FB1E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Категория</w:t>
            </w:r>
          </w:p>
        </w:tc>
      </w:tr>
      <w:tr w:rsidR="00FB1E2F" w:rsidTr="00E4714E">
        <w:tc>
          <w:tcPr>
            <w:tcW w:w="888" w:type="dxa"/>
          </w:tcPr>
          <w:p w:rsidR="00FB1E2F" w:rsidRPr="00FB1E2F" w:rsidRDefault="00FB1E2F" w:rsidP="00FB1E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0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Объединение учителей гуманитарных и общественных дисциплин</w:t>
            </w:r>
          </w:p>
        </w:tc>
        <w:tc>
          <w:tcPr>
            <w:tcW w:w="2046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Галина </w:t>
            </w:r>
            <w:r w:rsidR="001D56C7">
              <w:rPr>
                <w:rFonts w:ascii="Times New Roman" w:eastAsia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1756" w:type="dxa"/>
          </w:tcPr>
          <w:p w:rsidR="00FB1E2F" w:rsidRDefault="001D56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</w:p>
        </w:tc>
        <w:tc>
          <w:tcPr>
            <w:tcW w:w="1377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34" w:type="dxa"/>
          </w:tcPr>
          <w:p w:rsidR="00FB1E2F" w:rsidRDefault="001D56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</w:tr>
      <w:tr w:rsidR="00FB1E2F" w:rsidTr="00E4714E">
        <w:tc>
          <w:tcPr>
            <w:tcW w:w="888" w:type="dxa"/>
          </w:tcPr>
          <w:p w:rsidR="00FB1E2F" w:rsidRPr="00FB1E2F" w:rsidRDefault="00FB1E2F" w:rsidP="00FB1E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0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Объединение учителей естественно-научных дисциплин</w:t>
            </w:r>
          </w:p>
        </w:tc>
        <w:tc>
          <w:tcPr>
            <w:tcW w:w="2046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Алексеенко Ирина Егоровна</w:t>
            </w:r>
          </w:p>
        </w:tc>
        <w:tc>
          <w:tcPr>
            <w:tcW w:w="1756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</w:p>
        </w:tc>
        <w:tc>
          <w:tcPr>
            <w:tcW w:w="1377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534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</w:tr>
      <w:tr w:rsidR="00FB1E2F" w:rsidTr="00E4714E">
        <w:tc>
          <w:tcPr>
            <w:tcW w:w="888" w:type="dxa"/>
          </w:tcPr>
          <w:p w:rsidR="00FB1E2F" w:rsidRPr="00FB1E2F" w:rsidRDefault="00FB1E2F" w:rsidP="00FB1E2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0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Объединение учителей начальной </w:t>
            </w:r>
          </w:p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r w:rsidR="00E4714E">
              <w:rPr>
                <w:rFonts w:ascii="Times New Roman" w:eastAsia="Times New Roman" w:hAnsi="Times New Roman" w:cs="Times New Roman"/>
                <w:sz w:val="28"/>
              </w:rPr>
              <w:t>. Объединение учителей физической культуры</w:t>
            </w:r>
          </w:p>
        </w:tc>
        <w:tc>
          <w:tcPr>
            <w:tcW w:w="2046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Александровна</w:t>
            </w:r>
          </w:p>
        </w:tc>
        <w:tc>
          <w:tcPr>
            <w:tcW w:w="1756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</w:p>
        </w:tc>
        <w:tc>
          <w:tcPr>
            <w:tcW w:w="1377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534" w:type="dxa"/>
          </w:tcPr>
          <w:p w:rsidR="00FB1E2F" w:rsidRDefault="00FB1E2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</w:tr>
    </w:tbl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из руководителей достойно выполняет свои обязанности, и этот фактор способствует возможности на хорошем уровне решать систему учебно-методических задач. Школьные методические объединения обеспечивали планомерную методическую работу с учителями лицея, напр</w:t>
      </w:r>
      <w:r w:rsidR="00FB1E2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вленную на совершенствование содержани</w:t>
      </w:r>
      <w:r w:rsidR="00FB1E2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и включающую различные виды предметной и исследовательской деятельности. 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с  образовательными стандартами;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банка контрольно-измерительных материалов уровня учебных достижений учащихся по предметам;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освоение технологии педагогического мониторинга;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-поиск эффективных путей для подготовки к ЕГЭ, итоговой аттестации;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внедрение в практику современных педагогических технологий;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форм и методов ликвидации пробелов в знаниях учащихся на основании дифференцированного и индивидуального подходов к учебно-познавательной деятельности;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с одаренными детьми и др.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Анализируя образовательную деятельность МО, можно отметить следующие аспекты:</w:t>
      </w:r>
    </w:p>
    <w:p w:rsidR="00195AC9" w:rsidRDefault="0029450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целей и задач МО осуществлялась согласно требованиям государственных программ, велась на основе но</w:t>
      </w:r>
      <w:r w:rsidR="00FB1E2F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мативно-правовых и распорядительных документов всех уровней образования, была направлена на защиту интересов и прав обучаемых;</w:t>
      </w:r>
    </w:p>
    <w:p w:rsidR="00195AC9" w:rsidRDefault="0029450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учителя предметники осуществляли образовательный процесс по рабочим программам, основу которых составляют программы Министерства образования РФ для общеобразовательных школ.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повышения квалификации</w:t>
      </w:r>
    </w:p>
    <w:p w:rsidR="00195AC9" w:rsidRDefault="00294507" w:rsidP="00FB1E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Важным направлением методической работы в лицее является постоянное повышение квалификации педагогических работников. 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районных методических объединений.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заседаниях МО.</w:t>
      </w:r>
    </w:p>
    <w:p w:rsidR="00195AC9" w:rsidRDefault="00294507" w:rsidP="00FB1E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Серьезным направлением работы МО и администрации школы является постоянное совершенствование педагогического мастерства учительских кадров. За 2019-2020 учебный год педагоги лицея __ курсов повышения квалификации.</w:t>
      </w: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13847" w:rsidRDefault="0029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Данные повышения квалификации педагогических работников </w:t>
      </w:r>
    </w:p>
    <w:p w:rsidR="00195AC9" w:rsidRPr="00FB1E2F" w:rsidRDefault="0029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Pr="00FB1E2F">
        <w:rPr>
          <w:rFonts w:ascii="Times New Roman" w:eastAsia="Times New Roman" w:hAnsi="Times New Roman" w:cs="Times New Roman"/>
          <w:b/>
          <w:sz w:val="28"/>
        </w:rPr>
        <w:t xml:space="preserve">"Лицей </w:t>
      </w:r>
      <w:r w:rsidRPr="00FB1E2F">
        <w:rPr>
          <w:rFonts w:ascii="Times New Roman" w:eastAsia="Segoe UI Symbol" w:hAnsi="Times New Roman" w:cs="Times New Roman"/>
          <w:b/>
          <w:sz w:val="28"/>
        </w:rPr>
        <w:t>№</w:t>
      </w:r>
      <w:r w:rsidRPr="00FB1E2F">
        <w:rPr>
          <w:rFonts w:ascii="Times New Roman" w:eastAsia="Times New Roman" w:hAnsi="Times New Roman" w:cs="Times New Roman"/>
          <w:b/>
          <w:sz w:val="28"/>
        </w:rPr>
        <w:t xml:space="preserve"> 56"</w:t>
      </w:r>
      <w:r w:rsidR="00913847" w:rsidRPr="00913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3847" w:rsidRPr="00913847">
        <w:rPr>
          <w:rFonts w:ascii="Times New Roman" w:eastAsia="Times New Roman" w:hAnsi="Times New Roman" w:cs="Times New Roman"/>
          <w:b/>
          <w:sz w:val="28"/>
          <w:szCs w:val="24"/>
        </w:rPr>
        <w:t>за 2019-2020 учебный год</w:t>
      </w:r>
    </w:p>
    <w:p w:rsidR="00195AC9" w:rsidRDefault="00195A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5671"/>
      </w:tblGrid>
      <w:tr w:rsidR="00913847" w:rsidRPr="009B3737" w:rsidTr="005D2404">
        <w:tc>
          <w:tcPr>
            <w:tcW w:w="709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Курсы.</w:t>
            </w:r>
          </w:p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(название курсов и организации, где проходили курсы, к-во час</w:t>
            </w:r>
            <w:proofErr w:type="gramStart"/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B3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прохождения)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Теслина</w:t>
            </w:r>
            <w:proofErr w:type="spellEnd"/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Ильинична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7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МО и ПО РО ГБПОУ «Ростовский </w:t>
            </w:r>
            <w:proofErr w:type="gramStart"/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–н</w:t>
            </w:r>
            <w:proofErr w:type="gramEnd"/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а- Дону колледж связи и информатики»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«Веб-дизайн и разработка»</w:t>
            </w: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</w:t>
            </w:r>
            <w:proofErr w:type="gramEnd"/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8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>АНО ЦНОКО и ОА «Легион»</w:t>
            </w:r>
            <w:r>
              <w:t xml:space="preserve"> </w:t>
            </w: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ФГОС начального общего образования и предметное содержание образовательного процесса на уровне начального общего образования»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истории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РО ИПК и ППРО  </w:t>
            </w:r>
            <w:r>
              <w:rPr>
                <w:rFonts w:ascii="Times New Roman" w:hAnsi="Times New Roman"/>
                <w:sz w:val="20"/>
                <w:szCs w:val="20"/>
              </w:rPr>
              <w:t>«Современный урок истории и обществознания: реализация требований ФГОС ОО и предметных концепций»</w:t>
            </w: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7E18FD" w:rsidRDefault="00913847" w:rsidP="005D240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</w:p>
          <w:p w:rsidR="00913847" w:rsidRPr="007E18FD" w:rsidRDefault="00913847" w:rsidP="005D240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913847" w:rsidRPr="009B3737" w:rsidRDefault="00913847" w:rsidP="005D240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 математики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онлай</w:t>
            </w:r>
            <w:proofErr w:type="gramStart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обучения </w:t>
            </w:r>
            <w:proofErr w:type="spellStart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- групп»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«Комбинаторика и теория вероятностей в рамках преподавания математики в школе»,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6A7D45" w:rsidRDefault="00913847" w:rsidP="005D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Басиева</w:t>
            </w:r>
            <w:proofErr w:type="spellEnd"/>
          </w:p>
          <w:p w:rsidR="00913847" w:rsidRPr="006A7D45" w:rsidRDefault="00913847" w:rsidP="005D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Фатима</w:t>
            </w:r>
          </w:p>
          <w:p w:rsidR="00913847" w:rsidRPr="009B3737" w:rsidRDefault="00913847" w:rsidP="005D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7D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ГБОУ ДПО РО ИПК и ППРО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A7D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«Проектирование образовательной среды при обучении математике с использованием ИКТ в контексте ФГОС»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6A7D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 часа, 2019</w:t>
            </w:r>
          </w:p>
        </w:tc>
      </w:tr>
      <w:tr w:rsidR="00913847" w:rsidRPr="009B3737" w:rsidTr="005D2404">
        <w:tc>
          <w:tcPr>
            <w:tcW w:w="709" w:type="dxa"/>
            <w:vMerge w:val="restart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Бабанская</w:t>
            </w:r>
            <w:proofErr w:type="spellEnd"/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9B37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</w:t>
            </w:r>
            <w:proofErr w:type="gramStart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«Южный университет (</w:t>
            </w:r>
            <w:proofErr w:type="spellStart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ИУБиП</w:t>
            </w:r>
            <w:proofErr w:type="spellEnd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)»</w:t>
            </w:r>
            <w:r>
              <w:t xml:space="preserve"> </w:t>
            </w: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технологии педагогической деятельности на уроках физической культуры»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vMerge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профессионального образования «Развитие»</w:t>
            </w:r>
            <w:r>
              <w:t xml:space="preserve"> </w:t>
            </w: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«Подготовка спортивных судей главной судейской коллегии и судейских бригад по организации и проведению тестирования населения по выполнению физкультурных и спортивных мероприятий Всероссийского физкультурн</w:t>
            </w:r>
            <w:proofErr w:type="gramStart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о-</w:t>
            </w:r>
            <w:proofErr w:type="gramEnd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спортивного комплекса «Готов к труду и обороне» (ГТО)»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18 часов, 2019</w:t>
            </w:r>
          </w:p>
        </w:tc>
      </w:tr>
      <w:tr w:rsidR="00913847" w:rsidRPr="009B3737" w:rsidTr="005D2404">
        <w:tc>
          <w:tcPr>
            <w:tcW w:w="709" w:type="dxa"/>
            <w:vMerge w:val="restart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13847" w:rsidRPr="007E18FD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Артеменко</w:t>
            </w:r>
          </w:p>
          <w:p w:rsidR="00913847" w:rsidRPr="007E18FD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физики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ЧОУВО «Южный университет (</w:t>
            </w:r>
            <w:proofErr w:type="spellStart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ИУБиП</w:t>
            </w:r>
            <w:proofErr w:type="spellEnd"/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>
              <w:t xml:space="preserve"> </w:t>
            </w: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«Психолого-педагогические технологии в условиях реализации ФГОС СОО по предметам (физика)»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144часа, 2019</w:t>
            </w:r>
          </w:p>
        </w:tc>
      </w:tr>
      <w:tr w:rsidR="00913847" w:rsidRPr="009B3737" w:rsidTr="005D2404">
        <w:tc>
          <w:tcPr>
            <w:tcW w:w="709" w:type="dxa"/>
            <w:vMerge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ГБОУ ДПО РО ИПК и ППРО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«Обеспечение качества обучения физике в логике ФГОС в условиях ГИА в форме ОГЭ, ЕГЭ»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144 часа, 2019</w:t>
            </w:r>
          </w:p>
        </w:tc>
      </w:tr>
      <w:tr w:rsidR="00913847" w:rsidRPr="009B3737" w:rsidTr="005D2404">
        <w:tc>
          <w:tcPr>
            <w:tcW w:w="709" w:type="dxa"/>
            <w:vMerge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ГБОУ ДПО РО ИПК и ППРО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«Обеспечение качества проверки заданий с развернутым ответом экзаменационных работ участников ГИА-9 экспертами предметных комиссий по предмету «Физика»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6A7D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 часа, 2019</w:t>
            </w:r>
          </w:p>
        </w:tc>
      </w:tr>
      <w:tr w:rsidR="00913847" w:rsidRPr="006A4B76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</w:p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Преподаватель ОБЖ</w:t>
            </w:r>
          </w:p>
        </w:tc>
        <w:tc>
          <w:tcPr>
            <w:tcW w:w="5671" w:type="dxa"/>
            <w:shd w:val="clear" w:color="auto" w:fill="auto"/>
          </w:tcPr>
          <w:p w:rsidR="00913847" w:rsidRPr="006A4B76" w:rsidRDefault="00913847" w:rsidP="005D2404">
            <w:pPr>
              <w:rPr>
                <w:rFonts w:ascii="Times New Roman" w:hAnsi="Times New Roman"/>
                <w:sz w:val="20"/>
                <w:szCs w:val="20"/>
              </w:rPr>
            </w:pPr>
            <w:r w:rsidRPr="006A4B76">
              <w:rPr>
                <w:rFonts w:ascii="Times New Roman" w:hAnsi="Times New Roman"/>
                <w:sz w:val="20"/>
                <w:szCs w:val="20"/>
              </w:rPr>
              <w:t>ГБОУ ДПО РО ИПК и ППРО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7D45">
              <w:rPr>
                <w:rFonts w:ascii="Times New Roman" w:hAnsi="Times New Roman"/>
                <w:sz w:val="20"/>
                <w:szCs w:val="20"/>
              </w:rPr>
              <w:t>«Обновление содержания и технологий обучения ОБЖ в рамках утвержденной предметной концепции»</w:t>
            </w:r>
            <w:r>
              <w:rPr>
                <w:rFonts w:ascii="Times New Roman" w:hAnsi="Times New Roman"/>
                <w:sz w:val="20"/>
                <w:szCs w:val="20"/>
              </w:rPr>
              <w:t>, 144 часа, 2019</w:t>
            </w:r>
          </w:p>
        </w:tc>
      </w:tr>
      <w:tr w:rsidR="00913847" w:rsidRPr="006A4B76" w:rsidTr="005D2404">
        <w:tc>
          <w:tcPr>
            <w:tcW w:w="709" w:type="dxa"/>
            <w:vMerge w:val="restart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13847" w:rsidRPr="007879FC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</w:p>
          <w:p w:rsidR="00913847" w:rsidRPr="007879FC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технологии</w:t>
            </w:r>
          </w:p>
        </w:tc>
        <w:tc>
          <w:tcPr>
            <w:tcW w:w="5671" w:type="dxa"/>
            <w:shd w:val="clear" w:color="auto" w:fill="auto"/>
          </w:tcPr>
          <w:p w:rsidR="00913847" w:rsidRPr="006A4B76" w:rsidRDefault="00913847" w:rsidP="005D24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ДПО «Центр непрерывного повышения профессионального мастерства педагогических работников»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КБР </w:t>
            </w:r>
            <w:r w:rsidRPr="006A7D45">
              <w:rPr>
                <w:rFonts w:ascii="Times New Roman" w:hAnsi="Times New Roman"/>
                <w:sz w:val="20"/>
                <w:szCs w:val="20"/>
              </w:rPr>
              <w:t xml:space="preserve">«Актуальные вопросы методики преподавания по </w:t>
            </w:r>
            <w:proofErr w:type="spellStart"/>
            <w:r w:rsidRPr="006A7D45">
              <w:rPr>
                <w:rFonts w:ascii="Times New Roman" w:hAnsi="Times New Roman"/>
                <w:sz w:val="20"/>
                <w:szCs w:val="20"/>
              </w:rPr>
              <w:t>межпредметным</w:t>
            </w:r>
            <w:proofErr w:type="spellEnd"/>
            <w:r w:rsidRPr="006A7D45">
              <w:rPr>
                <w:rFonts w:ascii="Times New Roman" w:hAnsi="Times New Roman"/>
                <w:sz w:val="20"/>
                <w:szCs w:val="20"/>
              </w:rPr>
              <w:t xml:space="preserve"> технологиям»</w:t>
            </w:r>
            <w:r>
              <w:rPr>
                <w:rFonts w:ascii="Times New Roman" w:hAnsi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vMerge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B76">
              <w:rPr>
                <w:rFonts w:ascii="Times New Roman" w:hAnsi="Times New Roman"/>
                <w:sz w:val="20"/>
                <w:szCs w:val="20"/>
              </w:rPr>
              <w:t>ГБОУ ДПО РО ИПК и ППРО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7D45">
              <w:rPr>
                <w:rFonts w:ascii="Times New Roman" w:hAnsi="Times New Roman"/>
                <w:sz w:val="20"/>
                <w:szCs w:val="20"/>
              </w:rPr>
              <w:t xml:space="preserve">«Технологии продуктивного </w:t>
            </w:r>
            <w:r w:rsidRPr="006A7D45">
              <w:rPr>
                <w:rFonts w:ascii="Times New Roman" w:hAnsi="Times New Roman"/>
                <w:sz w:val="20"/>
                <w:szCs w:val="20"/>
              </w:rPr>
              <w:lastRenderedPageBreak/>
              <w:t>обучения в преподавании предметной области «Технология» в условиях реализации ФГОС и новой концепции предмета»</w:t>
            </w:r>
            <w:r>
              <w:rPr>
                <w:rFonts w:ascii="Times New Roman" w:hAnsi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Кшишевская</w:t>
            </w:r>
            <w:proofErr w:type="spellEnd"/>
          </w:p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ФГОС и предметное содержание образовательного процесса на уроках русского языка и литературы»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 «Реализация ФГОС и предметное содержание образовательного процесса на уроках русского языка и литературы», 72 часа, 2019</w:t>
            </w:r>
          </w:p>
        </w:tc>
      </w:tr>
      <w:tr w:rsidR="00913847" w:rsidRPr="006A7D45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702561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  <w:p w:rsidR="00913847" w:rsidRPr="00702561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</w:p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русского языка, в том числе как родного, и литературы как показатель профессиональной компетенции учителя в контексте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144 часа, 2020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Ни Марина Юрьевна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7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информатики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РО ИПК и ППРО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D4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учителя информатики в контексте требований ФГОС и профессионального стандарта»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72 часа, 2019</w:t>
            </w:r>
          </w:p>
        </w:tc>
      </w:tr>
      <w:tr w:rsidR="00913847" w:rsidRPr="006A7D45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702561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Караченцова</w:t>
            </w:r>
          </w:p>
          <w:p w:rsidR="00913847" w:rsidRPr="00702561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Карине</w:t>
            </w:r>
          </w:p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Дртадовна </w:t>
            </w:r>
          </w:p>
        </w:tc>
        <w:tc>
          <w:tcPr>
            <w:tcW w:w="1701" w:type="dxa"/>
            <w:shd w:val="clear" w:color="auto" w:fill="auto"/>
          </w:tcPr>
          <w:p w:rsidR="00913847" w:rsidRPr="00E67E20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географии</w:t>
            </w:r>
          </w:p>
        </w:tc>
        <w:tc>
          <w:tcPr>
            <w:tcW w:w="5671" w:type="dxa"/>
            <w:shd w:val="clear" w:color="auto" w:fill="auto"/>
          </w:tcPr>
          <w:p w:rsidR="00913847" w:rsidRPr="006A7D45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B76">
              <w:rPr>
                <w:rFonts w:ascii="Times New Roman" w:hAnsi="Times New Roman"/>
                <w:sz w:val="20"/>
                <w:szCs w:val="20"/>
              </w:rPr>
              <w:t>ГБОУ ДПО РО ИПК и ППРО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в Российской Федерации», 108 часов, 2020</w:t>
            </w:r>
          </w:p>
        </w:tc>
      </w:tr>
      <w:tr w:rsidR="00913847" w:rsidRPr="003C2ACC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E67E20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E20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</w:p>
          <w:p w:rsidR="00913847" w:rsidRPr="00E67E20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2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20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7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913847" w:rsidRPr="003C2ACC" w:rsidRDefault="00913847" w:rsidP="005D2404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4B76">
              <w:rPr>
                <w:rFonts w:ascii="Times New Roman" w:hAnsi="Times New Roman"/>
                <w:sz w:val="20"/>
                <w:szCs w:val="20"/>
              </w:rPr>
              <w:t>ГБОУ ДПО РО ИПК и ППРО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A7D45">
              <w:rPr>
                <w:rFonts w:ascii="Times New Roman" w:hAnsi="Times New Roman"/>
                <w:sz w:val="20"/>
                <w:szCs w:val="20"/>
              </w:rPr>
              <w:t>«Проектирование программ и цифровых образовательных ресурсов для педагогов дополнительного образования в соответствии с требованиями ФГОС»</w:t>
            </w:r>
            <w:r>
              <w:rPr>
                <w:rFonts w:ascii="Times New Roman" w:hAnsi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8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Бабанская</w:t>
            </w:r>
            <w:proofErr w:type="spellEnd"/>
            <w:r w:rsidRPr="0078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РО ИПК и ППРО  «Проектирование программ и цифровых образовательных ресурсов для педагогов дополнительного образования в соответствии с требованиями ФГОС»,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3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РО ИПК и ППРО  </w:t>
            </w:r>
            <w:r w:rsidRPr="009B373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 программ и цифровых образовательных ресурсов для педагогов дополнительного образования в соответствии с требованиями ФГОС»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>Лисечко</w:t>
            </w:r>
            <w:proofErr w:type="spellEnd"/>
            <w:r w:rsidRPr="007E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701" w:type="dxa"/>
            <w:vMerge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8FD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РО ИПК и ППРО  «Проектирование программ и цифровых образовательных ресурсов для педагогов дополнительного образования в соответствии с требованиями ФГОС», 72 часа,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7879FC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Тарадина</w:t>
            </w:r>
            <w:proofErr w:type="spellEnd"/>
          </w:p>
          <w:p w:rsidR="00913847" w:rsidRPr="007879FC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879F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главный бухгалтер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профессионального контрактного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9FC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государственными и муниципальными закупками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168 часов, 2019</w:t>
            </w:r>
          </w:p>
        </w:tc>
      </w:tr>
      <w:tr w:rsidR="00913847" w:rsidRPr="009B3737" w:rsidTr="005D2404">
        <w:tc>
          <w:tcPr>
            <w:tcW w:w="709" w:type="dxa"/>
            <w:shd w:val="clear" w:color="auto" w:fill="auto"/>
            <w:vAlign w:val="center"/>
          </w:tcPr>
          <w:p w:rsidR="00913847" w:rsidRPr="009B3737" w:rsidRDefault="00913847" w:rsidP="009138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847" w:rsidRPr="009B3737" w:rsidRDefault="00913847" w:rsidP="005D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Елена Ивановна</w:t>
            </w:r>
          </w:p>
        </w:tc>
        <w:tc>
          <w:tcPr>
            <w:tcW w:w="170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бухгалтер</w:t>
            </w:r>
          </w:p>
        </w:tc>
        <w:tc>
          <w:tcPr>
            <w:tcW w:w="5671" w:type="dxa"/>
            <w:shd w:val="clear" w:color="auto" w:fill="auto"/>
          </w:tcPr>
          <w:p w:rsidR="00913847" w:rsidRPr="009B3737" w:rsidRDefault="00913847" w:rsidP="005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79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подготовки государственных и муниципальных служащих)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79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«Бухгалтерский учет в государственны</w:t>
            </w:r>
            <w:proofErr w:type="gramStart"/>
            <w:r w:rsidRPr="007879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х(</w:t>
            </w:r>
            <w:proofErr w:type="gramEnd"/>
            <w:r w:rsidRPr="007879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муниципальных) учреждениях: деятельность главного бухгалтера в рамках профессионального стандарта «Бухгалтер»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524 часа, 2019</w:t>
            </w:r>
          </w:p>
        </w:tc>
      </w:tr>
    </w:tbl>
    <w:p w:rsidR="00195AC9" w:rsidRDefault="00195A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5AC9" w:rsidRDefault="0091384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течение</w:t>
      </w:r>
      <w:r w:rsidR="00294507">
        <w:rPr>
          <w:rFonts w:ascii="Times New Roman" w:eastAsia="Times New Roman" w:hAnsi="Times New Roman" w:cs="Times New Roman"/>
          <w:sz w:val="28"/>
        </w:rPr>
        <w:t xml:space="preserve"> 2019-2020 учебного года </w:t>
      </w:r>
      <w:r w:rsidR="00621CAD">
        <w:rPr>
          <w:rFonts w:ascii="Times New Roman" w:eastAsia="Times New Roman" w:hAnsi="Times New Roman" w:cs="Times New Roman"/>
          <w:sz w:val="28"/>
        </w:rPr>
        <w:t>3</w:t>
      </w:r>
      <w:r w:rsidR="00294507">
        <w:rPr>
          <w:rFonts w:ascii="Times New Roman" w:eastAsia="Times New Roman" w:hAnsi="Times New Roman" w:cs="Times New Roman"/>
          <w:sz w:val="28"/>
        </w:rPr>
        <w:t xml:space="preserve"> учителей подтвердили наличие высшей категории</w:t>
      </w:r>
      <w:r w:rsidR="00621CAD">
        <w:rPr>
          <w:rFonts w:ascii="Times New Roman" w:eastAsia="Times New Roman" w:hAnsi="Times New Roman" w:cs="Times New Roman"/>
          <w:sz w:val="28"/>
        </w:rPr>
        <w:t xml:space="preserve"> (35 учителей с высшей категорией)</w:t>
      </w:r>
      <w:r w:rsidR="00294507">
        <w:rPr>
          <w:rFonts w:ascii="Times New Roman" w:eastAsia="Times New Roman" w:hAnsi="Times New Roman" w:cs="Times New Roman"/>
          <w:sz w:val="28"/>
        </w:rPr>
        <w:t xml:space="preserve">; </w:t>
      </w:r>
      <w:r w:rsidR="00621CAD">
        <w:rPr>
          <w:rFonts w:ascii="Times New Roman" w:eastAsia="Times New Roman" w:hAnsi="Times New Roman" w:cs="Times New Roman"/>
          <w:sz w:val="28"/>
        </w:rPr>
        <w:t>1 педагог</w:t>
      </w:r>
      <w:r w:rsidR="00294507">
        <w:rPr>
          <w:rFonts w:ascii="Times New Roman" w:eastAsia="Times New Roman" w:hAnsi="Times New Roman" w:cs="Times New Roman"/>
          <w:sz w:val="28"/>
        </w:rPr>
        <w:t xml:space="preserve"> </w:t>
      </w:r>
      <w:r w:rsidR="00621CAD">
        <w:rPr>
          <w:rFonts w:ascii="Times New Roman" w:eastAsia="Times New Roman" w:hAnsi="Times New Roman" w:cs="Times New Roman"/>
          <w:sz w:val="28"/>
        </w:rPr>
        <w:t>прошел</w:t>
      </w:r>
      <w:r w:rsidR="00294507">
        <w:rPr>
          <w:rFonts w:ascii="Times New Roman" w:eastAsia="Times New Roman" w:hAnsi="Times New Roman" w:cs="Times New Roman"/>
          <w:sz w:val="28"/>
        </w:rPr>
        <w:t xml:space="preserve"> аттестацию на соответствие занимаемой должности</w:t>
      </w:r>
      <w:r w:rsidR="00621CAD">
        <w:rPr>
          <w:rFonts w:ascii="Times New Roman" w:eastAsia="Times New Roman" w:hAnsi="Times New Roman" w:cs="Times New Roman"/>
          <w:sz w:val="28"/>
        </w:rPr>
        <w:t xml:space="preserve"> (5 человек имеют 1 категорию)</w:t>
      </w:r>
      <w:r w:rsidR="00294507">
        <w:rPr>
          <w:rFonts w:ascii="Times New Roman" w:eastAsia="Times New Roman" w:hAnsi="Times New Roman" w:cs="Times New Roman"/>
          <w:sz w:val="28"/>
        </w:rPr>
        <w:t>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Курсы повышения квалификации и аттестации на высшую, первую категорию и соответствия занимаемой должности педагоги проходят своевременно по перспективному плану, утвержденному директором лицея.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Организация внеклассной деятельности по предмету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Высокий уровень профессионального мастерства отдельных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предметам, являющихся призерами олимпиад и конкурсов различных уровней.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Количество победителей олимпиад, конкурсов по-прежнему остаётся стабильным, результативность участия высокая. Статистика показывает, что участниками олимпиад практически по всем предметам являются одни и те же учащиеся, успешно осваивающие образовательные стандарты.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Традиционной формой организации внеклассной работы по предмету являются предметные недели, которые позволяют как учащимся, так и учителям дополнительно раскрыть свой творческий потенциал. Наиболее интересными были предметные недели русского языка и литературы, математики, иностранного языка, начальной школы. Учителя-предметники проявили хорошие организаторские способности, умение создать творческую атмосферу, использовали разнообразные нетрадиционные формы проведения, которые вызвали интерес учащихся.</w:t>
      </w:r>
    </w:p>
    <w:p w:rsidR="00621CAD" w:rsidRDefault="00621CAD" w:rsidP="0091384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195AC9" w:rsidRDefault="0029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Сводная таблица участия учащихся </w:t>
      </w:r>
    </w:p>
    <w:p w:rsidR="001D56C7" w:rsidRPr="00792782" w:rsidRDefault="00792782" w:rsidP="0079278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2782">
        <w:rPr>
          <w:rFonts w:ascii="Times New Roman" w:eastAsia="Times New Roman" w:hAnsi="Times New Roman" w:cs="Times New Roman"/>
          <w:b/>
          <w:sz w:val="28"/>
        </w:rPr>
        <w:t>в 2019-2020 учебном году</w:t>
      </w:r>
    </w:p>
    <w:tbl>
      <w:tblPr>
        <w:tblW w:w="1052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3299"/>
        <w:gridCol w:w="1134"/>
        <w:gridCol w:w="1276"/>
        <w:gridCol w:w="1135"/>
        <w:gridCol w:w="1842"/>
        <w:gridCol w:w="1134"/>
      </w:tblGrid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AD" w:rsidRPr="00621CAD" w:rsidRDefault="00621CAD" w:rsidP="00621CA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Название олимпиады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(с указанием перечня)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Какой уровень (1.2.3-й)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Какой класс закончил 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– школьный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58-победителей, 116-призеров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258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– муниципальный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3-победителей, 17-призеров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36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– региональный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4 - призера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38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«Я – бакалавр»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1-победит</w:t>
            </w: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ель, 4 призера 2 место, 6 призеров 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2-я городская олимпиада им. А. Печерского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Галиченко Егор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олимпиада Южной математической смены в Образовательном центре "Сириус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Казачанский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онлайн-этап олимпиады "Физтех"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Казачанский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конкурсный отбор ПАО "ОАК" на право участия в дополнительной общеобразовательной программе "Курс на взлет" на базе МДЦ "Артек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олимпиада "Шаг в IT"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олимпиада "Шаг в IT"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Харьковская Виктория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информационно-коммуникационным технологиям "Мой город. Моя Родина. Ростов-на-Дону глазами ростовчан"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«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Кравцов Егор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«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«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Белоусов Алексей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«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Мамардашвили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Лола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Эльгуджаевна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Краснослободская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Носко Лилия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Шиняев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Задорожнюк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"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Я-бакалавр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Николаева Анна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для школьников по программированию "МЕХМАТ-2020"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XIV научно-практическая конференция секция "Педагогическое образование"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Папава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СофикоДжемаловна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областной конкурс "Космонавтика", посвященный 75-летию Победы в Великой Отечественной войне в номинации "Астрономия и астрофизика"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Прилепа 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IV Фестиваль науки "Включай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экологику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", эссе по теме: "Зеленая экономика"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 победителя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Янаков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осенняя открытая научно-практическая конференция Донской академии наук юных исследователей им. Ю.А. Жданова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Прилепа 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интенсиве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"ПРОЕКТОРИУМ RSM"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участник зимней сессии образовательного проекта "Академия успеха-2020"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Иванова Маргарита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программных разработчиков и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мехатроников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AUTUMN DSTU 2019"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неделя информационных технологий факультета КТ и ИБ РГЭУ (РИНХ)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Смирнов Константин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юных </w:t>
            </w: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конструкторов Ростова "Защита творческих проектов-2020"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III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региональный этап VI Всероссийской конференции "Юные техники и изобретатели" в Государственной Думе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отборочный тур XVI Балтийского научно-инженерного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Прилепа 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обучение в ЮФУ "Фестиваль развития мягких компетенций SOFT SKILLS" с присвоением статуса "Кандидат в студенты ЮФУ"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и почетная грамота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Янаков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Александрович,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детских работ по техническому и декоративно-прикладному творчеству "От 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Илья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конструкторов Ростова "Защита творческих проектов-2020"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Гришин Кирилл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в кейсе "Интеллектуальные транспортные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XIII (заочный) Городской краеведческий творческий конкурс "Символы моей Родины" (младшая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Читахова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Диана Давидовна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XIII (заочный) Городской краеведческий творческий конкурс "Символы моей Родины"  (старшая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Светличный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турнир юных естествоиспытателей города Ростова-на-Дону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II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команда "ДНК": Суханова Мария,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Мятежникова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Полозова Станислава, Сорокина Валерия, Галкин Максим, Диденко Даниил, Егоров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</w:t>
            </w: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исследовательских краеведческих работ учащихся "Отечество"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Клубков </w:t>
            </w: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XVI (дистанционный) городской краеведческий конкурс  рисунков "Мой край Донской"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Яценко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научно-технического творчества "Шустрик" в 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творческий конкурс, посвященный XXIV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Димитриевским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чтениям, являющимся региональным этапом XXVIII международных Рождественских образовательных чтений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Кузьмин Денис Олегович,  Кузьмин Дмитрий Олегович, Максимова Алена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IV Фестиваль науки "Включай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экологику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 в номинации рисунки по теме "Театр на лесной полянке"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Рягузов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финал конкурса проектов "IT школа выбирает сильнейших» в номинации "Социальное приложение"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Смирнов Константин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VII Всероссийского Турнира юных естествоиспытателей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команда "Зеленый луч": Арутюнов Адам, Галиченко Егор,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Мамардашвили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Лола,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Савелий,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Илья, Смирнов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VII Всероссийского Турнира юных естествоиспытателей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специальная грамота участника лиги юниоров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команда "ДНК": Суханова Мария, Галкин Максим, Диденко Даниил, Егоров Александр,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Мятежникова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Полозова </w:t>
            </w: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изобретателей и рационализаторов"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"Унылая пора, очей очарованье…"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Никулин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"Шаги в науку (осенний конкурс)" 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Прилепа 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"Мир вокруг нас"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Илья Петрович, 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Новиков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"Школа на ладони" мини-курса "11 умных вопросов профессионалу будущего" на платформе "Цифровой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Наноград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Лебеденко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"Школа на ладони" мини-курса "Композиция. Структура картины" на платформе "Цифровой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Наноград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София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"Школа на ладони" мини-курса "К Эльбрусу на YECGAA" на платформе "Цифровой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Наноград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Янаков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21CAD" w:rsidRPr="00621CAD" w:rsidTr="00621C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AD" w:rsidRPr="00621CAD" w:rsidRDefault="00621CAD" w:rsidP="006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proofErr w:type="gram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IT-и  </w:t>
            </w:r>
            <w:proofErr w:type="spellStart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"Моя школа"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Арутюнов Адам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AD" w:rsidRPr="00621CAD" w:rsidRDefault="00621CAD" w:rsidP="006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A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:rsidR="00195AC9" w:rsidRDefault="00195AC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95AC9" w:rsidRDefault="00195AC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 методической работы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учебными кабинетами в 2019-2020 учебном году велась на должном уровне.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Значительно улучшилось методическое оснащение учебных кабинетов: проведен интернет в каждый учебный кабинет, что дает возможность учителям вести своевременную работу с электронным журнало</w:t>
      </w:r>
      <w:r w:rsidR="00621CAD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Анализ работы методического совета лицея показал, что методическая тема соответствует основным задачам, стоящим перед образовательным учреждением.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Тематика заседаний методического совета, школьных МО и педагогических советов отображает основные проблемные вопросы, которые стремится решать педагогический коллектив лицея. В основном </w:t>
      </w:r>
      <w:r>
        <w:rPr>
          <w:rFonts w:ascii="Times New Roman" w:eastAsia="Times New Roman" w:hAnsi="Times New Roman" w:cs="Times New Roman"/>
          <w:sz w:val="28"/>
        </w:rPr>
        <w:lastRenderedPageBreak/>
        <w:t>поставленные задачи методической работы на 2019-2020 учебный год выполнены.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Между тем, есть нерешенные проблемы: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недостаточно ведется работа по обобщению и распространению передового опыта;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невысок уров</w:t>
      </w:r>
      <w:r w:rsidR="00FB1E2F">
        <w:rPr>
          <w:rFonts w:ascii="Times New Roman" w:eastAsia="Times New Roman" w:hAnsi="Times New Roman" w:cs="Times New Roman"/>
          <w:sz w:val="28"/>
        </w:rPr>
        <w:t>ен</w:t>
      </w:r>
      <w:r>
        <w:rPr>
          <w:rFonts w:ascii="Times New Roman" w:eastAsia="Times New Roman" w:hAnsi="Times New Roman" w:cs="Times New Roman"/>
          <w:sz w:val="28"/>
        </w:rPr>
        <w:t>ь навыков самоанализа у учителей и самоконтроля у обучающихся;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хорошо организована методическая работа, но не всегда достаточно </w:t>
      </w:r>
      <w:proofErr w:type="spellStart"/>
      <w:r>
        <w:rPr>
          <w:rFonts w:ascii="Times New Roman" w:eastAsia="Times New Roman" w:hAnsi="Times New Roman" w:cs="Times New Roman"/>
          <w:sz w:val="28"/>
        </w:rPr>
        <w:t>влият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повышение качества образовательного процесса;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недостаточно активное включение и участие педагогов лицея в конк</w:t>
      </w:r>
      <w:r w:rsidR="00FB1E2F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рсах профессионального мастерства;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недостаточная работа по программе "Одаренные дети".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Учитывая выше сказанное, будут уместны следующие </w:t>
      </w:r>
      <w:r>
        <w:rPr>
          <w:rFonts w:ascii="Times New Roman" w:eastAsia="Times New Roman" w:hAnsi="Times New Roman" w:cs="Times New Roman"/>
          <w:sz w:val="28"/>
          <w:u w:val="single"/>
        </w:rPr>
        <w:t>рекомендации: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Продолжить работу по основным направлениям методической работы (организационному, технологическому, информационному и контрольно-оценочному).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Совершенствовать организацию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подготовки.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Продолжить мониторинг результативности работы педагогических работников.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Более тщательно и конкретно планировать работу по освоению, обобщению и внедрению опыта работы учителей лицея.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Практиковать рейтинговые опросы учащихся об уровне проведения различных мероприятий.</w:t>
      </w:r>
    </w:p>
    <w:p w:rsidR="00195AC9" w:rsidRDefault="00621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Найти наи</w:t>
      </w:r>
      <w:r w:rsidR="00294507">
        <w:rPr>
          <w:rFonts w:ascii="Times New Roman" w:eastAsia="Times New Roman" w:hAnsi="Times New Roman" w:cs="Times New Roman"/>
          <w:sz w:val="28"/>
        </w:rPr>
        <w:t>более интересную форму проведения итоговых мероприятий по предмету.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В 2020-2021 учебном году коллектив продолжит работу над темой "Формирование профессиональной компетентности педагога как условие повышения качества образования в контексте реализации ФГОС НОО, ООО и СОО", перед коллективом будет поставлена цель -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 педагогического мастерства учителя для реализации следующих </w:t>
      </w:r>
      <w:r>
        <w:rPr>
          <w:rFonts w:ascii="Times New Roman" w:eastAsia="Times New Roman" w:hAnsi="Times New Roman" w:cs="Times New Roman"/>
          <w:sz w:val="28"/>
          <w:u w:val="single"/>
        </w:rPr>
        <w:t>задач: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Совершенствовать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систему повышения квалификации учителей.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Внедрять новые формы непрерывного повышения профессиональной компетентности педагогов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т.д.).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Оказывать помощь педагогам в адаптации к работе в новых условиях.</w:t>
      </w:r>
    </w:p>
    <w:p w:rsidR="00195AC9" w:rsidRDefault="002945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Привести в систему работу учителей-предметников по темам самообразова</w:t>
      </w:r>
      <w:r w:rsidR="00FB1E2F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95AC9" w:rsidRDefault="0029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УВР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Бабанская</w:t>
      </w:r>
      <w:proofErr w:type="spellEnd"/>
      <w:r w:rsidR="00621C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Г.М.</w:t>
      </w: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5AC9" w:rsidRDefault="00195A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5AC9" w:rsidRDefault="00195A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95AC9" w:rsidRDefault="00195AC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19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EAC"/>
    <w:multiLevelType w:val="multilevel"/>
    <w:tmpl w:val="60B20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E2545"/>
    <w:multiLevelType w:val="multilevel"/>
    <w:tmpl w:val="F3A80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E14FF"/>
    <w:multiLevelType w:val="hybridMultilevel"/>
    <w:tmpl w:val="8446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3504"/>
    <w:multiLevelType w:val="hybridMultilevel"/>
    <w:tmpl w:val="1E6C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F25D7"/>
    <w:multiLevelType w:val="hybridMultilevel"/>
    <w:tmpl w:val="76A89B2C"/>
    <w:lvl w:ilvl="0" w:tplc="DEAE46EE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6401EB1"/>
    <w:multiLevelType w:val="hybridMultilevel"/>
    <w:tmpl w:val="4EE6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D56B4"/>
    <w:multiLevelType w:val="multilevel"/>
    <w:tmpl w:val="1B667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AD648D"/>
    <w:multiLevelType w:val="multilevel"/>
    <w:tmpl w:val="91363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AC9"/>
    <w:rsid w:val="00195AC9"/>
    <w:rsid w:val="001D56C7"/>
    <w:rsid w:val="00294507"/>
    <w:rsid w:val="003C5233"/>
    <w:rsid w:val="00461952"/>
    <w:rsid w:val="00621CAD"/>
    <w:rsid w:val="00723AD6"/>
    <w:rsid w:val="00792782"/>
    <w:rsid w:val="00860247"/>
    <w:rsid w:val="00913847"/>
    <w:rsid w:val="00E4714E"/>
    <w:rsid w:val="00FB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E2F"/>
    <w:pPr>
      <w:ind w:left="720"/>
      <w:contextualSpacing/>
    </w:pPr>
  </w:style>
  <w:style w:type="paragraph" w:customStyle="1" w:styleId="1">
    <w:name w:val="Стиль1"/>
    <w:basedOn w:val="a"/>
    <w:rsid w:val="00E4714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cp:lastPrinted>2020-06-26T10:13:00Z</cp:lastPrinted>
  <dcterms:created xsi:type="dcterms:W3CDTF">2020-06-21T08:38:00Z</dcterms:created>
  <dcterms:modified xsi:type="dcterms:W3CDTF">2020-06-26T10:14:00Z</dcterms:modified>
</cp:coreProperties>
</file>