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03" w:rsidRPr="00CF5C03" w:rsidRDefault="00CF5C03" w:rsidP="00CF5C03">
      <w:pPr>
        <w:shd w:val="clear" w:color="auto" w:fill="F9FD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F5C03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ВОПРОС-ОТВЕТ: часто задаваемые вопросы родителями о школьном питании</w:t>
      </w:r>
      <w:r w:rsidRPr="00CF5C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9044" w:type="dxa"/>
        <w:jc w:val="center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5561"/>
      </w:tblGrid>
      <w:tr w:rsidR="00CF5C03" w:rsidRPr="00CF5C03" w:rsidTr="00CF5C03">
        <w:trPr>
          <w:trHeight w:val="271"/>
          <w:jc w:val="center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05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46C9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05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ОТВЕТ</w:t>
            </w:r>
          </w:p>
        </w:tc>
      </w:tr>
      <w:tr w:rsidR="00CF5C03" w:rsidRPr="00CF5C03" w:rsidTr="00CF5C03">
        <w:trPr>
          <w:trHeight w:val="3641"/>
          <w:jc w:val="center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Кто имеет право на бесплатное питание?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Организовано</w:t>
            </w: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льготное питание</w:t>
            </w:r>
            <w:r w:rsidRPr="00CF5C0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 счет средств областн</w:t>
            </w: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ого и муниципального бюджета для следующих категорий граждан: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всем обучающимся 1-4 классов;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из многодетных малоимущих семей;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из малоимущих семей;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 </w:t>
            </w:r>
            <w:r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обучающимся с ограниченными возможностями здоровья;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дети-инвалиды, имеющие статус учащихся с ограниченными возможностями здоровья.</w:t>
            </w:r>
          </w:p>
        </w:tc>
      </w:tr>
      <w:tr w:rsidR="00CF5C03" w:rsidRPr="00CF5C03" w:rsidTr="00CF5C03">
        <w:trPr>
          <w:trHeight w:val="6148"/>
          <w:jc w:val="center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6B152B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     </w:t>
            </w:r>
            <w:r w:rsidR="00CF5C03"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Как подать заявление на бесплатное питание?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Чтобы поставить обучающегося 5-11 классов на бесплатное питание, необходимо подготовить для ответственного по питанию пакет документов и написать заявление. 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Необходимые документы: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копия свидетельства о рождении (при достижении возраста 14 лет – паспорт);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копия или справка о 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семьи;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СНИЛС родителя – заявителя, ребенка, на которого предоставляется льготное питание;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свидетельство о браке, усыновлении (если разные фамилии);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заключение ПМПК (для обучающихся с ограниченными возможностями здоровья);</w:t>
            </w:r>
          </w:p>
          <w:p w:rsidR="00CF5C03" w:rsidRPr="00CF5C03" w:rsidRDefault="00B855B0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CF5C03"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u w:val="single"/>
                <w:lang w:eastAsia="ru-RU"/>
              </w:rPr>
              <w:t xml:space="preserve">Весь пакет документов принимают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u w:val="single"/>
                <w:lang w:eastAsia="ru-RU"/>
              </w:rPr>
              <w:t>проверяют классные руководители.</w:t>
            </w:r>
          </w:p>
        </w:tc>
      </w:tr>
      <w:tr w:rsidR="00CF5C03" w:rsidRPr="00CF5C03" w:rsidTr="00CF5C03">
        <w:trPr>
          <w:trHeight w:val="2523"/>
          <w:jc w:val="center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Каковы основания для прекращения льготного питания?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:rsidR="00CF5C03" w:rsidRPr="00CF5C03" w:rsidRDefault="00CF5C03" w:rsidP="00CF5C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выбытие обучающегося из образовательного учреждения;</w:t>
            </w:r>
          </w:p>
          <w:p w:rsidR="00CF5C03" w:rsidRPr="00CF5C03" w:rsidRDefault="00CF5C03" w:rsidP="00CF5C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истечение срока действия предоставленной справки о 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;</w:t>
            </w:r>
          </w:p>
          <w:p w:rsidR="00CF5C03" w:rsidRPr="00CF5C03" w:rsidRDefault="00CF5C03" w:rsidP="00CF5C0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CF5C03" w:rsidRPr="00CF5C03" w:rsidTr="00CF5C03">
        <w:trPr>
          <w:trHeight w:val="3897"/>
          <w:jc w:val="center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Кто контролирует качество питания?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другие важные для детей нюансы.</w:t>
            </w:r>
          </w:p>
        </w:tc>
      </w:tr>
      <w:tr w:rsidR="00CF5C03" w:rsidRPr="00CF5C03" w:rsidTr="00CF5C03">
        <w:trPr>
          <w:trHeight w:val="3066"/>
          <w:jc w:val="center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Что делать, если у ребенка есть медицинские показания для диетического питания?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CF5C03" w:rsidRPr="00CF5C03" w:rsidRDefault="00CF5C03" w:rsidP="00CF5C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связаться с ответственным по организац</w:t>
            </w:r>
            <w:r w:rsidR="00B855B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ии питания в лицее</w:t>
            </w: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;</w:t>
            </w:r>
          </w:p>
          <w:p w:rsidR="00CF5C03" w:rsidRPr="00CF5C03" w:rsidRDefault="00B855B0" w:rsidP="00CF5C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предоставить</w:t>
            </w:r>
            <w:r w:rsidR="00CF5C03"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справку, подтверждающую и описывающую диету;</w:t>
            </w:r>
          </w:p>
          <w:p w:rsidR="00CF5C03" w:rsidRPr="00CF5C03" w:rsidRDefault="00CF5C03" w:rsidP="00CF5C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написать заявление о предоставлении диетического питания;</w:t>
            </w:r>
          </w:p>
          <w:p w:rsidR="00CF5C03" w:rsidRPr="00CF5C03" w:rsidRDefault="00CF5C03" w:rsidP="00CF5C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совместно с поставщиком питания обсудить меню для вашего ребенка.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CF5C03" w:rsidRPr="00CF5C03" w:rsidTr="00CF5C03">
        <w:trPr>
          <w:trHeight w:val="2794"/>
          <w:jc w:val="center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Какие категории обучающихся, имеющие право на бесплатное питание, в случае обучения на дому, обеспечиваются продуктовыми наборами?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Дети-инвалиды, имеющие статус обучающихся с ОВЗ, получающие образование на дому, обеспечиваются сухим пайком либо получают компенсацию за питание в денежном эквиваленте.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Заявление о выплате денежной компенсации подается ежегодно до </w:t>
            </w:r>
            <w:r w:rsidR="00503FF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31 мая на имя директора лицея</w:t>
            </w: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 </w:t>
            </w:r>
          </w:p>
        </w:tc>
      </w:tr>
      <w:tr w:rsidR="00CF5C03" w:rsidRPr="00CF5C03" w:rsidTr="00CF5C03">
        <w:trPr>
          <w:trHeight w:val="3897"/>
          <w:jc w:val="center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Ø Пищевые продукты с истекшими сроками годности и признаками недоброкачественности.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Ø Остатки пищи от предыдущего приема и пища, приготовленная накануне.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Ø Плодоовощная продукция с признаками порчи.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Ø Субпродукты, кроме печени, языка, сердца.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Ø Непотрошеная птица.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Ø Мясо диких животных.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Ø Яйца и мясо водоплавающих птиц.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бомбажные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«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хлопуши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», банки с ржавчиной, деформированные, без этикеток.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Любые пищевые продукты домашнего (не промышленного) изготовления.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Кремовые кондитерские изделия (пирожные и торты).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Зельцы, изделия из мясной 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обрези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диафрагмы; рулеты из мякоти голов, кровяные и ливерные колбасы.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Творог из 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непастеризованного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молока, фляжный творог, фляжную сметану без термической обработки.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Простокваша</w:t>
            </w:r>
            <w:bookmarkStart w:id="0" w:name="_GoBack"/>
            <w:bookmarkEnd w:id="0"/>
            <w:r w:rsidR="00503FFA"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“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самоквас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”.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Грибы и продукты (кулинарные изделия), из них приготовленные.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Квас.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Сырокопченые мясные гастрономические изделия и колбасы.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Блюда, изготовленные из мяса, птицы, рыбы, не прошедших тепловую обработку.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Жареные во фритюре пищевые продукты и изделия;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Пищевые продукты, не предусмотренные прил.№9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Ядро абрикосовой косточки, арахис.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Газированные напитки.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Молочные продукты и мороженое на основе растительных жиров.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Жевательная резинка.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Карамель, в том числе леденцовая.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Закусочные консервы.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Заливные блюда (мясные и рыбные), студни, форшмак из сельди.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Окрошки и холодные супы.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Макароны по-флотски (с мясным фаршем), макароны с рубленым яйцом.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Яичница-глазунья.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Паштеты и блинчики с мясом и с творогом.</w:t>
            </w:r>
          </w:p>
          <w:p w:rsidR="00CF5C03" w:rsidRPr="00CF5C03" w:rsidRDefault="00CF5C03" w:rsidP="00CF5C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Первые и вторые блюда из/на основе сухих пищевых концентратов быстрого приготовления.</w:t>
            </w:r>
          </w:p>
        </w:tc>
      </w:tr>
      <w:tr w:rsidR="00CF5C03" w:rsidRPr="00CF5C03" w:rsidTr="00CF5C03">
        <w:trPr>
          <w:trHeight w:val="6964"/>
          <w:jc w:val="center"/>
        </w:trPr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 xml:space="preserve">Рекомендации 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 xml:space="preserve"> по питанию в школьных столовых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представил список разрешенных и запрещенных продуктов и блюд для питания в школьных столовых.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 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    Также </w:t>
            </w:r>
            <w:proofErr w:type="spellStart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:rsidR="00CF5C03" w:rsidRPr="00CF5C03" w:rsidRDefault="00CF5C03" w:rsidP="00CF5C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F5C0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:rsidR="00CF5C03" w:rsidRPr="00CF5C03" w:rsidRDefault="00CF5C03" w:rsidP="00CF5C03">
      <w:pPr>
        <w:shd w:val="clear" w:color="auto" w:fill="F9FD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F5C0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A2F70" w:rsidRDefault="00503FFA"/>
    <w:sectPr w:rsidR="007A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042"/>
    <w:multiLevelType w:val="multilevel"/>
    <w:tmpl w:val="CDC8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115E0"/>
    <w:multiLevelType w:val="multilevel"/>
    <w:tmpl w:val="D922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B3811"/>
    <w:multiLevelType w:val="multilevel"/>
    <w:tmpl w:val="5BA6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84C73"/>
    <w:multiLevelType w:val="multilevel"/>
    <w:tmpl w:val="428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9A"/>
    <w:rsid w:val="000537AF"/>
    <w:rsid w:val="001D42EF"/>
    <w:rsid w:val="004F699A"/>
    <w:rsid w:val="00503FFA"/>
    <w:rsid w:val="006B152B"/>
    <w:rsid w:val="00B855B0"/>
    <w:rsid w:val="00CF5C03"/>
    <w:rsid w:val="00E6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DE8B-0884-4B98-AC43-A33E4158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2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2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7</cp:revision>
  <dcterms:created xsi:type="dcterms:W3CDTF">2023-01-11T11:53:00Z</dcterms:created>
  <dcterms:modified xsi:type="dcterms:W3CDTF">2023-01-12T07:39:00Z</dcterms:modified>
</cp:coreProperties>
</file>