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Calibri" w:hAnsi="Times New Roman" w:cs="Times New Roman"/>
          <w:sz w:val="28"/>
          <w:szCs w:val="28"/>
          <w:lang w:eastAsia="ru-RU"/>
        </w:rPr>
        <w:id w:val="2133977485"/>
        <w:docPartObj>
          <w:docPartGallery w:val="Cover Pages"/>
          <w:docPartUnique/>
        </w:docPartObj>
      </w:sdtPr>
      <w:sdtEndPr>
        <w:rPr>
          <w:b/>
          <w:lang w:eastAsia="en-US"/>
        </w:rPr>
      </w:sdtEndPr>
      <w:sdtContent>
        <w:p w14:paraId="4E3C1E0A" w14:textId="5D23C068" w:rsidR="0087795A" w:rsidRPr="00471202" w:rsidRDefault="0087795A" w:rsidP="0047120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471202">
            <w:rPr>
              <w:rFonts w:ascii="Times New Roman" w:eastAsia="Calibri" w:hAnsi="Times New Roman" w:cs="Times New Roman"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60288" behindDoc="1" locked="0" layoutInCell="1" allowOverlap="1" wp14:anchorId="08CC0FCA" wp14:editId="1786645E">
                <wp:simplePos x="0" y="0"/>
                <wp:positionH relativeFrom="column">
                  <wp:posOffset>5170805</wp:posOffset>
                </wp:positionH>
                <wp:positionV relativeFrom="paragraph">
                  <wp:posOffset>-1270</wp:posOffset>
                </wp:positionV>
                <wp:extent cx="914400" cy="876300"/>
                <wp:effectExtent l="0" t="0" r="0" b="0"/>
                <wp:wrapTight wrapText="bothSides">
                  <wp:wrapPolygon edited="0">
                    <wp:start x="4950" y="0"/>
                    <wp:lineTo x="0" y="2348"/>
                    <wp:lineTo x="0" y="16904"/>
                    <wp:lineTo x="3600" y="21130"/>
                    <wp:lineTo x="5400" y="21130"/>
                    <wp:lineTo x="21150" y="21130"/>
                    <wp:lineTo x="21150" y="0"/>
                    <wp:lineTo x="4950" y="0"/>
                  </wp:wrapPolygon>
                </wp:wrapTight>
                <wp:docPr id="1384865663" name="Рисунок 3" descr="logo_top_mon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logo_top_mon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1202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муниципальное бюджетное общеобразовательное учреждение</w:t>
          </w:r>
        </w:p>
        <w:p w14:paraId="735938F3" w14:textId="77777777" w:rsidR="0087795A" w:rsidRPr="00471202" w:rsidRDefault="0087795A" w:rsidP="0047120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471202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города Ростова-на-Дону «Лицей № 56 </w:t>
          </w:r>
        </w:p>
        <w:p w14:paraId="40EAC1E1" w14:textId="77777777" w:rsidR="0087795A" w:rsidRPr="00471202" w:rsidRDefault="0087795A" w:rsidP="0047120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471202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имени генерал-лейтенанта Герасименко В. Ф»</w:t>
          </w:r>
        </w:p>
        <w:p w14:paraId="091CBB78" w14:textId="77777777" w:rsidR="0087795A" w:rsidRPr="00471202" w:rsidRDefault="0087795A" w:rsidP="0047120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471202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344068, улица Ларина 24А, тел./ф. (8632) 245-39-93 </w:t>
          </w:r>
        </w:p>
        <w:p w14:paraId="2E509F32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ind w:left="-284"/>
            <w:rPr>
              <w:rFonts w:ascii="Times New Roman" w:eastAsia="Times New Roman" w:hAnsi="Times New Roman" w:cs="Times New Roman"/>
              <w:noProof/>
              <w:sz w:val="20"/>
              <w:szCs w:val="28"/>
              <w:lang w:eastAsia="ru-RU"/>
            </w:rPr>
          </w:pPr>
        </w:p>
        <w:p w14:paraId="65F80845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ind w:left="2292"/>
            <w:rPr>
              <w:rFonts w:ascii="Times New Roman" w:eastAsia="Times New Roman" w:hAnsi="Times New Roman" w:cs="Times New Roman"/>
              <w:noProof/>
              <w:sz w:val="20"/>
              <w:szCs w:val="28"/>
              <w:lang w:eastAsia="ru-RU"/>
            </w:rPr>
          </w:pPr>
        </w:p>
        <w:p w14:paraId="7762275D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ind w:left="2292"/>
            <w:rPr>
              <w:rFonts w:ascii="Times New Roman" w:eastAsia="Times New Roman" w:hAnsi="Times New Roman" w:cs="Times New Roman"/>
              <w:noProof/>
              <w:sz w:val="20"/>
              <w:szCs w:val="28"/>
              <w:lang w:eastAsia="ru-RU"/>
            </w:rPr>
          </w:pPr>
        </w:p>
        <w:p w14:paraId="0B8D14FF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ind w:left="2292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3E6B3801" w14:textId="77777777" w:rsidR="0087795A" w:rsidRPr="00D9670C" w:rsidRDefault="0087795A" w:rsidP="00D9670C">
          <w:pPr>
            <w:tabs>
              <w:tab w:val="left" w:pos="708"/>
            </w:tabs>
            <w:spacing w:after="10" w:line="244" w:lineRule="auto"/>
            <w:contextualSpacing/>
            <w:jc w:val="right"/>
            <w:rPr>
              <w:rFonts w:ascii="Times New Roman" w:eastAsia="Calibri" w:hAnsi="Times New Roman" w:cs="Times New Roman"/>
              <w:color w:val="000000"/>
              <w:sz w:val="24"/>
            </w:rPr>
          </w:pPr>
          <w:r w:rsidRPr="00D9670C">
            <w:rPr>
              <w:rFonts w:ascii="Times New Roman" w:eastAsia="Calibri" w:hAnsi="Times New Roman" w:cs="Times New Roman"/>
              <w:color w:val="000000"/>
              <w:sz w:val="24"/>
            </w:rPr>
            <w:t>«УТВЕРЖДАЮ»</w:t>
          </w:r>
        </w:p>
        <w:p w14:paraId="32504F23" w14:textId="77777777" w:rsidR="0087795A" w:rsidRDefault="0087795A" w:rsidP="00D9670C">
          <w:pPr>
            <w:tabs>
              <w:tab w:val="left" w:pos="708"/>
            </w:tabs>
            <w:spacing w:after="10" w:line="244" w:lineRule="auto"/>
            <w:contextualSpacing/>
            <w:jc w:val="right"/>
            <w:rPr>
              <w:rFonts w:ascii="Times New Roman" w:eastAsia="Calibri" w:hAnsi="Times New Roman" w:cs="Times New Roman"/>
              <w:color w:val="000000"/>
              <w:sz w:val="24"/>
              <w:lang/>
            </w:rPr>
          </w:pPr>
          <w:r w:rsidRPr="00D9670C">
            <w:rPr>
              <w:rFonts w:ascii="Times New Roman" w:eastAsia="Calibri" w:hAnsi="Times New Roman" w:cs="Times New Roman"/>
              <w:color w:val="000000"/>
              <w:sz w:val="24"/>
            </w:rPr>
            <w:t xml:space="preserve">Директор </w:t>
          </w:r>
          <w:r>
            <w:rPr>
              <w:rFonts w:ascii="Times New Roman" w:eastAsia="Calibri" w:hAnsi="Times New Roman" w:cs="Times New Roman"/>
              <w:color w:val="000000"/>
              <w:sz w:val="24"/>
              <w:lang/>
            </w:rPr>
            <w:t>МБОУ “Лицей №56”</w:t>
          </w:r>
        </w:p>
        <w:p w14:paraId="4DF8C436" w14:textId="30DE8882" w:rsidR="0087795A" w:rsidRPr="00471202" w:rsidRDefault="0087795A" w:rsidP="00D9670C">
          <w:pPr>
            <w:tabs>
              <w:tab w:val="left" w:pos="708"/>
            </w:tabs>
            <w:spacing w:after="10" w:line="244" w:lineRule="auto"/>
            <w:contextualSpacing/>
            <w:jc w:val="right"/>
            <w:rPr>
              <w:rFonts w:ascii="Times New Roman" w:eastAsia="Calibri" w:hAnsi="Times New Roman" w:cs="Times New Roman"/>
              <w:color w:val="000000"/>
              <w:sz w:val="24"/>
              <w:lang/>
            </w:rPr>
          </w:pPr>
          <w:r>
            <w:rPr>
              <w:rFonts w:ascii="Times New Roman" w:eastAsia="Calibri" w:hAnsi="Times New Roman" w:cs="Times New Roman"/>
              <w:color w:val="000000"/>
              <w:sz w:val="24"/>
              <w:lang/>
            </w:rPr>
            <w:t>Приказ №</w:t>
          </w:r>
          <w:r w:rsidR="007D213A">
            <w:rPr>
              <w:rFonts w:ascii="Times New Roman" w:eastAsia="Calibri" w:hAnsi="Times New Roman" w:cs="Times New Roman"/>
              <w:color w:val="000000"/>
              <w:sz w:val="24"/>
              <w:lang/>
            </w:rPr>
            <w:t>250</w:t>
          </w:r>
          <w:r>
            <w:rPr>
              <w:rFonts w:ascii="Times New Roman" w:eastAsia="Calibri" w:hAnsi="Times New Roman" w:cs="Times New Roman"/>
              <w:color w:val="000000"/>
              <w:sz w:val="24"/>
              <w:lang/>
            </w:rPr>
            <w:t xml:space="preserve"> от _</w:t>
          </w:r>
          <w:r w:rsidR="007D213A">
            <w:rPr>
              <w:rFonts w:ascii="Times New Roman" w:eastAsia="Calibri" w:hAnsi="Times New Roman" w:cs="Times New Roman"/>
              <w:color w:val="000000"/>
              <w:sz w:val="24"/>
              <w:lang/>
            </w:rPr>
            <w:t>28.08.2025</w:t>
          </w:r>
        </w:p>
        <w:p w14:paraId="5B8C24EE" w14:textId="77777777" w:rsidR="0087795A" w:rsidRPr="00471202" w:rsidRDefault="0087795A" w:rsidP="00D9670C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8"/>
              <w:lang/>
            </w:rPr>
          </w:pPr>
          <w:r w:rsidRPr="00D9670C">
            <w:rPr>
              <w:rFonts w:ascii="Times New Roman" w:eastAsia="Calibri" w:hAnsi="Times New Roman" w:cs="Times New Roman"/>
              <w:color w:val="000000"/>
              <w:sz w:val="24"/>
            </w:rPr>
            <w:t xml:space="preserve">___________________ </w:t>
          </w:r>
          <w:r>
            <w:rPr>
              <w:rFonts w:ascii="Times New Roman" w:eastAsia="Calibri" w:hAnsi="Times New Roman" w:cs="Times New Roman"/>
              <w:color w:val="000000"/>
              <w:sz w:val="24"/>
              <w:lang/>
            </w:rPr>
            <w:t>Н.В. Иванова</w:t>
          </w:r>
        </w:p>
        <w:p w14:paraId="2A71AC15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65E37180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61862D77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738B12A2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3956B9FA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4F297FAA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0613806B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35322C50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60DACFAE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455E1F27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46DDE5F2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8"/>
            </w:rPr>
          </w:pPr>
        </w:p>
        <w:p w14:paraId="49CB5965" w14:textId="77777777" w:rsidR="0087795A" w:rsidRPr="00D9670C" w:rsidRDefault="0087795A" w:rsidP="00D9670C">
          <w:pPr>
            <w:widowControl w:val="0"/>
            <w:autoSpaceDE w:val="0"/>
            <w:autoSpaceDN w:val="0"/>
            <w:spacing w:before="10" w:after="0" w:line="240" w:lineRule="auto"/>
            <w:rPr>
              <w:rFonts w:ascii="Times New Roman" w:eastAsia="Times New Roman" w:hAnsi="Times New Roman" w:cs="Times New Roman"/>
              <w:sz w:val="21"/>
              <w:szCs w:val="28"/>
            </w:rPr>
          </w:pPr>
        </w:p>
        <w:p w14:paraId="1931416C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b/>
              <w:sz w:val="56"/>
              <w:szCs w:val="56"/>
            </w:rPr>
          </w:pPr>
          <w:r w:rsidRPr="00D9670C">
            <w:rPr>
              <w:rFonts w:ascii="Times New Roman" w:eastAsia="Times New Roman" w:hAnsi="Times New Roman" w:cs="Times New Roman"/>
              <w:b/>
              <w:sz w:val="56"/>
              <w:szCs w:val="56"/>
            </w:rPr>
            <w:t>ПРОГРАММА ВОСПИТАНИЯ</w:t>
          </w:r>
        </w:p>
        <w:p w14:paraId="11A79BE3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360" w:lineRule="auto"/>
            <w:ind w:right="4"/>
            <w:rPr>
              <w:rFonts w:ascii="Times New Roman" w:eastAsia="Times New Roman" w:hAnsi="Times New Roman" w:cs="Times New Roman"/>
              <w:b/>
              <w:sz w:val="40"/>
              <w:szCs w:val="28"/>
            </w:rPr>
          </w:pPr>
        </w:p>
        <w:p w14:paraId="66140A29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b/>
              <w:sz w:val="40"/>
              <w:szCs w:val="40"/>
            </w:rPr>
            <w:t>1-4</w:t>
          </w:r>
          <w:r w:rsidRPr="00D9670C">
            <w:rPr>
              <w:rFonts w:ascii="Times New Roman" w:eastAsia="Times New Roman" w:hAnsi="Times New Roman" w:cs="Times New Roman"/>
              <w:b/>
              <w:sz w:val="40"/>
              <w:szCs w:val="40"/>
            </w:rPr>
            <w:t xml:space="preserve"> классы</w:t>
          </w:r>
        </w:p>
        <w:p w14:paraId="29D6B7AA" w14:textId="77777777" w:rsidR="0087795A" w:rsidRPr="00D9670C" w:rsidRDefault="0087795A" w:rsidP="00D9670C">
          <w:pPr>
            <w:widowControl w:val="0"/>
            <w:autoSpaceDE w:val="0"/>
            <w:autoSpaceDN w:val="0"/>
            <w:spacing w:after="0" w:line="240" w:lineRule="auto"/>
            <w:rPr>
              <w:rFonts w:ascii="MS Gothic" w:eastAsia="Times New Roman" w:hAnsi="Times New Roman" w:cs="Times New Roman"/>
              <w:sz w:val="28"/>
              <w:szCs w:val="28"/>
            </w:rPr>
          </w:pPr>
        </w:p>
        <w:p w14:paraId="2D50B665" w14:textId="77777777" w:rsidR="0087795A" w:rsidRPr="00D9670C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0C721F08" w14:textId="77777777" w:rsidR="0087795A" w:rsidRPr="00D9670C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111D1D52" w14:textId="77777777" w:rsidR="0087795A" w:rsidRPr="00D9670C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24FA9B19" w14:textId="77777777" w:rsidR="0087795A" w:rsidRPr="00D9670C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3D1CCC6C" w14:textId="77777777" w:rsidR="0087795A" w:rsidRPr="00D9670C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14DB29DF" w14:textId="77777777" w:rsidR="0087795A" w:rsidRPr="00D9670C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36E2134C" w14:textId="77777777" w:rsidR="0087795A" w:rsidRPr="00D9670C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1A0B28CC" w14:textId="77777777" w:rsidR="0087795A" w:rsidRPr="0087795A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  <w:lang/>
            </w:rPr>
          </w:pPr>
        </w:p>
        <w:p w14:paraId="3928D9F3" w14:textId="77777777" w:rsidR="0087795A" w:rsidRPr="00D9670C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6F3E0FD3" w14:textId="77777777" w:rsidR="0087795A" w:rsidRPr="00D9670C" w:rsidRDefault="0087795A" w:rsidP="00D9670C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14:paraId="2A1430D9" w14:textId="77777777" w:rsidR="0087795A" w:rsidRDefault="0087795A" w:rsidP="0087795A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  <w:lang/>
            </w:rPr>
          </w:pPr>
          <w:r w:rsidRPr="00D9670C">
            <w:rPr>
              <w:rFonts w:ascii="Times New Roman" w:eastAsia="Times New Roman" w:hAnsi="Times New Roman" w:cs="Times New Roman"/>
              <w:sz w:val="28"/>
              <w:szCs w:val="28"/>
            </w:rPr>
            <w:t>202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5-2026</w:t>
          </w:r>
          <w:r w:rsidRPr="00D9670C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учебный год</w:t>
          </w:r>
        </w:p>
        <w:p w14:paraId="1E3E11C3" w14:textId="399BD3AC" w:rsidR="0087795A" w:rsidRPr="0087795A" w:rsidRDefault="00F70015" w:rsidP="0087795A">
          <w:pPr>
            <w:widowControl w:val="0"/>
            <w:autoSpaceDE w:val="0"/>
            <w:autoSpaceDN w:val="0"/>
            <w:spacing w:before="20" w:after="0" w:line="360" w:lineRule="auto"/>
            <w:ind w:right="4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id w:val="-19567824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B15D38" w14:textId="1490173B" w:rsidR="00471202" w:rsidRDefault="00471202" w:rsidP="0087795A">
          <w:pPr>
            <w:pStyle w:val="ab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ru-RU"/>
            </w:rPr>
          </w:pPr>
          <w:r w:rsidRPr="0087795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ru-RU"/>
            </w:rPr>
            <w:t>Оглавление</w:t>
          </w:r>
        </w:p>
        <w:p w14:paraId="04D40C2D" w14:textId="15E45F0B" w:rsidR="008121C7" w:rsidRPr="00BA061D" w:rsidRDefault="008121C7" w:rsidP="008121C7">
          <w:pPr>
            <w:rPr>
              <w:rFonts w:ascii="Times New Roman" w:hAnsi="Times New Roman" w:cs="Times New Roman"/>
              <w:lang/>
            </w:rPr>
          </w:pPr>
          <w:r w:rsidRPr="00BA061D">
            <w:rPr>
              <w:rFonts w:ascii="Times New Roman" w:hAnsi="Times New Roman" w:cs="Times New Roman"/>
              <w:lang/>
            </w:rPr>
            <w:t>ПОЯСНИТЕЛЬНАЯ ЗАПИСКА………………………………………………………………………</w:t>
          </w:r>
          <w:r w:rsidR="00BA061D">
            <w:rPr>
              <w:rFonts w:ascii="Times New Roman" w:hAnsi="Times New Roman" w:cs="Times New Roman"/>
              <w:lang/>
            </w:rPr>
            <w:t>…</w:t>
          </w:r>
          <w:r w:rsidR="00BA061D" w:rsidRPr="00BA061D">
            <w:rPr>
              <w:rFonts w:ascii="Times New Roman" w:hAnsi="Times New Roman" w:cs="Times New Roman"/>
              <w:sz w:val="28"/>
              <w:szCs w:val="28"/>
              <w:lang/>
            </w:rPr>
            <w:t>3</w:t>
          </w:r>
        </w:p>
        <w:p w14:paraId="0BD6EA41" w14:textId="0D6FCAF2" w:rsidR="0087795A" w:rsidRPr="0087795A" w:rsidRDefault="00471202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r w:rsidRPr="0087795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7795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7795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9713778" w:history="1">
            <w:r w:rsidR="0087795A" w:rsidRPr="0087795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Раздел 1. Целевой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_Toc219713778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57CFB" w14:textId="0BC4E510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79" w:history="1">
            <w:r w:rsidR="0087795A" w:rsidRPr="0087795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1.1. </w:t>
            </w:r>
            <w:r w:rsidR="0087795A" w:rsidRPr="0087795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Цель и задачи воспитания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_Toc219713779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F879F5" w14:textId="528CC4C2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0" w:history="1">
            <w:r w:rsidR="0087795A" w:rsidRPr="0087795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1.2. Направления воспитания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_Toc219713780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6B7E80" w14:textId="6F091F51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1" w:history="1">
            <w:r w:rsidR="0087795A" w:rsidRPr="0087795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1.3</w:t>
            </w:r>
            <w:r w:rsidR="0087795A" w:rsidRPr="0087795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/>
              </w:rPr>
              <w:t>.</w:t>
            </w:r>
            <w:r w:rsidR="0087795A" w:rsidRPr="0087795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 Целевые ориентиры результатов воспитания на уровне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_Toc219713781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E0CDD1" w14:textId="6A6A4C9B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2" w:history="1">
            <w:r w:rsidR="0087795A" w:rsidRPr="0087795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Раздел 2. Содержательный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_Toc219713782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44922E" w14:textId="4C2796BD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3" w:history="1">
            <w:r w:rsidR="0087795A" w:rsidRPr="0087795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2.1. Уклад </w:t>
            </w:r>
            <w:r w:rsidR="0087795A" w:rsidRPr="0087795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/>
              </w:rPr>
              <w:t>Лицея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_Toc219713783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A8E4F3" w14:textId="59B9E460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4" w:history="1">
            <w:r w:rsidR="0087795A" w:rsidRPr="0087795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2.2. Виды, формы и содержание деятельности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_Toc219713784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6409E1" w14:textId="4CA13637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5" w:history="1">
            <w:r w:rsidR="0087795A" w:rsidRPr="0087795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Раздел 3. Организационный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_Toc219713785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DBE125" w14:textId="35E5BB94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6" w:history="1">
            <w:r w:rsidR="0087795A" w:rsidRPr="0087795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3.1 Кадровое обеспечение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_Toc219713786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590B35" w14:textId="0B801469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7" w:history="1">
            <w:r w:rsidR="0087795A" w:rsidRPr="0087795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 Требования к условиям работы с обучающимися с особыми образовательными потребностями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_Toc219713787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0F9DA9" w14:textId="4D053346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8" w:history="1">
            <w:r w:rsidR="0087795A" w:rsidRPr="0087795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3.3 Система поощрения социальной успешности и проявлений активной жизненной позиции учащихся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_Toc219713788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203916" w14:textId="5BE7DF5F" w:rsidR="0087795A" w:rsidRPr="0087795A" w:rsidRDefault="00F70015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19713789" w:history="1">
            <w:r w:rsidR="0087795A" w:rsidRPr="0087795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3.4 Направления самоанализа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_Toc219713789 \h </w:instrTex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362D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87795A" w:rsidRPr="008779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5230C5" w14:textId="293AB405" w:rsidR="00471202" w:rsidRPr="0087795A" w:rsidRDefault="00471202">
          <w:pPr>
            <w:rPr>
              <w:rFonts w:ascii="Times New Roman" w:hAnsi="Times New Roman" w:cs="Times New Roman"/>
              <w:sz w:val="28"/>
              <w:szCs w:val="28"/>
            </w:rPr>
          </w:pPr>
          <w:r w:rsidRPr="0087795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44BB3D3" w14:textId="77777777" w:rsidR="002D1A2D" w:rsidRPr="003561E3" w:rsidRDefault="002D1A2D" w:rsidP="002D1A2D">
      <w:pPr>
        <w:rPr>
          <w:rFonts w:ascii="Times New Roman" w:hAnsi="Times New Roman" w:cs="Times New Roman"/>
          <w:sz w:val="28"/>
          <w:szCs w:val="28"/>
        </w:rPr>
      </w:pPr>
    </w:p>
    <w:p w14:paraId="373E7321" w14:textId="77777777" w:rsidR="002D1A2D" w:rsidRP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14:paraId="71D38BC8" w14:textId="77777777" w:rsidR="002D1A2D" w:rsidRP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14:paraId="5BA66CD8" w14:textId="77777777" w:rsidR="002D1A2D" w:rsidRP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14:paraId="1AAA779B" w14:textId="77777777" w:rsid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14:paraId="18BB46AF" w14:textId="77777777" w:rsidR="002D1A2D" w:rsidRDefault="002D1A2D" w:rsidP="002D1A2D">
      <w:pPr>
        <w:rPr>
          <w:rFonts w:ascii="Times New Roman" w:hAnsi="Times New Roman" w:cs="Times New Roman"/>
          <w:sz w:val="24"/>
          <w:szCs w:val="24"/>
        </w:rPr>
      </w:pPr>
    </w:p>
    <w:p w14:paraId="63936517" w14:textId="77777777" w:rsidR="00751605" w:rsidRDefault="002D1A2D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9A0211" w14:textId="77777777" w:rsidR="002D1A2D" w:rsidRDefault="002D1A2D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14:paraId="374E106E" w14:textId="77777777" w:rsidR="002D1A2D" w:rsidRDefault="002D1A2D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14:paraId="48D92606" w14:textId="77777777" w:rsidR="003561E3" w:rsidRDefault="003561E3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  <w:lang/>
        </w:rPr>
      </w:pPr>
    </w:p>
    <w:p w14:paraId="27BF9325" w14:textId="77777777" w:rsidR="0087795A" w:rsidRDefault="0087795A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  <w:lang/>
        </w:rPr>
      </w:pPr>
    </w:p>
    <w:p w14:paraId="7AE1586A" w14:textId="77777777" w:rsidR="0087795A" w:rsidRDefault="0087795A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  <w:lang/>
        </w:rPr>
      </w:pPr>
    </w:p>
    <w:p w14:paraId="3F7445BA" w14:textId="77777777" w:rsidR="0087795A" w:rsidRDefault="0087795A" w:rsidP="002D1A2D">
      <w:pPr>
        <w:tabs>
          <w:tab w:val="left" w:pos="3300"/>
        </w:tabs>
        <w:rPr>
          <w:rFonts w:ascii="Times New Roman" w:hAnsi="Times New Roman" w:cs="Times New Roman"/>
          <w:sz w:val="24"/>
          <w:szCs w:val="24"/>
          <w:lang/>
        </w:rPr>
      </w:pPr>
    </w:p>
    <w:p w14:paraId="4D949AC2" w14:textId="77777777" w:rsidR="003561E3" w:rsidRPr="003561E3" w:rsidRDefault="003561E3" w:rsidP="0035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61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Рабочая программа воспитания для учащихся 1-4 классов</w:t>
      </w:r>
    </w:p>
    <w:p w14:paraId="5901D180" w14:textId="77DC233F" w:rsidR="003561E3" w:rsidRDefault="00761F5A" w:rsidP="0035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  <w:r>
        <w:rPr>
          <w:rFonts w:ascii="Times New Roman" w:eastAsia="Calibri" w:hAnsi="Times New Roman" w:cs="Times New Roman"/>
          <w:b/>
          <w:sz w:val="28"/>
          <w:szCs w:val="28"/>
          <w:lang/>
        </w:rPr>
        <w:t>МБОУ “Лицей №56”</w:t>
      </w:r>
    </w:p>
    <w:p w14:paraId="684EB17D" w14:textId="77777777" w:rsidR="008121C7" w:rsidRDefault="008121C7" w:rsidP="0035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</w:p>
    <w:p w14:paraId="4373F67D" w14:textId="77777777" w:rsidR="008121C7" w:rsidRPr="008121C7" w:rsidRDefault="008121C7" w:rsidP="008121C7">
      <w:pPr>
        <w:pStyle w:val="10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219367410"/>
      <w:r w:rsidRPr="008121C7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  <w:bookmarkEnd w:id="0"/>
    </w:p>
    <w:p w14:paraId="52C3F9C4" w14:textId="77777777" w:rsidR="008121C7" w:rsidRPr="008121C7" w:rsidRDefault="008121C7" w:rsidP="008121C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1C7">
        <w:rPr>
          <w:rFonts w:ascii="Times New Roman" w:hAnsi="Times New Roman" w:cs="Times New Roman"/>
          <w:color w:val="000000"/>
          <w:sz w:val="28"/>
          <w:szCs w:val="28"/>
        </w:rPr>
        <w:t>Рабочая программа воспитания МБОУ «Лицей №56» разработана:</w:t>
      </w:r>
    </w:p>
    <w:p w14:paraId="4351C4AC" w14:textId="77777777" w:rsidR="008121C7" w:rsidRPr="001029CB" w:rsidRDefault="008121C7" w:rsidP="008121C7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29CB">
        <w:rPr>
          <w:rFonts w:ascii="Times New Roman" w:hAnsi="Times New Roman"/>
          <w:color w:val="000000"/>
          <w:sz w:val="28"/>
          <w:szCs w:val="28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14:paraId="32F2C69D" w14:textId="77777777" w:rsidR="008121C7" w:rsidRPr="001029CB" w:rsidRDefault="008121C7" w:rsidP="008121C7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29CB">
        <w:rPr>
          <w:rFonts w:ascii="Times New Roman" w:hAnsi="Times New Roman"/>
          <w:color w:val="000000"/>
          <w:sz w:val="28"/>
          <w:szCs w:val="28"/>
        </w:rPr>
        <w:t>на основе Федерального закона от 04.09.2022г №371-ФЗ «О внесении изменений в Федеральный закон «Об образовании в Российской Федерации";</w:t>
      </w:r>
    </w:p>
    <w:p w14:paraId="26BA3D7E" w14:textId="77777777" w:rsidR="008121C7" w:rsidRPr="001029CB" w:rsidRDefault="008121C7" w:rsidP="008121C7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29CB">
        <w:rPr>
          <w:rFonts w:ascii="Times New Roman" w:hAnsi="Times New Roman"/>
          <w:color w:val="000000"/>
          <w:sz w:val="28"/>
          <w:szCs w:val="28"/>
        </w:rPr>
        <w:t>стратегии комплексной безопасности детей в Российской Федерации на период до 2030 года (Указ Президента Российской Федерации от 17.05.2023 № 358);</w:t>
      </w:r>
    </w:p>
    <w:p w14:paraId="51D5D70D" w14:textId="77777777" w:rsidR="008121C7" w:rsidRPr="001029CB" w:rsidRDefault="008121C7" w:rsidP="008121C7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29CB">
        <w:rPr>
          <w:rFonts w:ascii="Times New Roman" w:hAnsi="Times New Roman"/>
          <w:color w:val="000000"/>
          <w:sz w:val="28"/>
          <w:szCs w:val="28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74229);</w:t>
      </w:r>
    </w:p>
    <w:p w14:paraId="13A7E41E" w14:textId="77777777" w:rsidR="008121C7" w:rsidRPr="0049305F" w:rsidRDefault="008121C7" w:rsidP="008121C7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29CB">
        <w:rPr>
          <w:rFonts w:ascii="Times New Roman" w:hAnsi="Times New Roman"/>
          <w:color w:val="000000"/>
          <w:sz w:val="28"/>
          <w:szCs w:val="28"/>
        </w:rPr>
        <w:t>Приказа Министерства просвещения Российской Фе</w:t>
      </w:r>
      <w:r w:rsidRPr="0049305F">
        <w:rPr>
          <w:rFonts w:ascii="Times New Roman" w:hAnsi="Times New Roman"/>
          <w:color w:val="000000"/>
          <w:sz w:val="28"/>
          <w:szCs w:val="28"/>
        </w:rPr>
        <w:t>дерации от 18.05.2023 № 370 «Об утверждении федеральной образовательной программы основного общего образования" (Зарегистрирован 12.07.2023 № 74223);</w:t>
      </w:r>
    </w:p>
    <w:p w14:paraId="2AE716EF" w14:textId="77777777" w:rsidR="008121C7" w:rsidRPr="0049305F" w:rsidRDefault="008121C7" w:rsidP="008121C7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05F">
        <w:rPr>
          <w:rFonts w:ascii="Times New Roman" w:hAnsi="Times New Roman"/>
          <w:color w:val="000000"/>
          <w:sz w:val="28"/>
          <w:szCs w:val="28"/>
        </w:rPr>
        <w:t>Приказа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74228);</w:t>
      </w:r>
    </w:p>
    <w:p w14:paraId="7E67A5F6" w14:textId="77777777" w:rsidR="008121C7" w:rsidRPr="0049305F" w:rsidRDefault="008121C7" w:rsidP="008121C7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05F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14:paraId="6956D815" w14:textId="77777777" w:rsidR="008121C7" w:rsidRDefault="008121C7" w:rsidP="008121C7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05F">
        <w:rPr>
          <w:rFonts w:ascii="Times New Roman" w:hAnsi="Times New Roman"/>
          <w:color w:val="000000"/>
          <w:sz w:val="28"/>
          <w:szCs w:val="28"/>
        </w:rPr>
        <w:lastRenderedPageBreak/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14:paraId="78717360" w14:textId="74AAE1CE" w:rsidR="007D213A" w:rsidRPr="00BA061D" w:rsidRDefault="007D213A" w:rsidP="00FE317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D">
        <w:rPr>
          <w:rFonts w:ascii="Times New Roman" w:hAnsi="Times New Roman"/>
          <w:color w:val="000000"/>
          <w:sz w:val="28"/>
          <w:szCs w:val="28"/>
        </w:rPr>
        <w:t>Закон Ростовской области от 6 мая 2016 года № 528-ЗС «О патриотическом воспитании граждан в</w:t>
      </w:r>
      <w:r w:rsidR="00BA061D" w:rsidRPr="00BA06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61D">
        <w:rPr>
          <w:rFonts w:ascii="Times New Roman" w:hAnsi="Times New Roman"/>
          <w:color w:val="000000"/>
          <w:sz w:val="28"/>
          <w:szCs w:val="28"/>
        </w:rPr>
        <w:t>Ростовской области» (с изменениями от 04.04.2025)</w:t>
      </w:r>
    </w:p>
    <w:p w14:paraId="2195B6B5" w14:textId="530CB311" w:rsidR="007D213A" w:rsidRPr="00BA061D" w:rsidRDefault="007D213A" w:rsidP="0058616D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D">
        <w:rPr>
          <w:rFonts w:ascii="Times New Roman" w:hAnsi="Times New Roman"/>
          <w:color w:val="000000"/>
          <w:sz w:val="28"/>
          <w:szCs w:val="28"/>
        </w:rPr>
        <w:t xml:space="preserve"> Постановление Правительства Ростовской области от 13 ноября 2023 года № 806 «Об утверждении</w:t>
      </w:r>
      <w:r w:rsidR="00BA061D" w:rsidRPr="00BA06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61D">
        <w:rPr>
          <w:rFonts w:ascii="Times New Roman" w:hAnsi="Times New Roman"/>
          <w:color w:val="000000"/>
          <w:sz w:val="28"/>
          <w:szCs w:val="28"/>
        </w:rPr>
        <w:t>Концепции патриотического воспитания молодежи в Ростовской области на период до 2030 года»;</w:t>
      </w:r>
    </w:p>
    <w:p w14:paraId="60260E08" w14:textId="2168A1CB" w:rsidR="007D213A" w:rsidRPr="00BA061D" w:rsidRDefault="007D213A" w:rsidP="00A307E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061D">
        <w:rPr>
          <w:rFonts w:ascii="Times New Roman" w:hAnsi="Times New Roman"/>
          <w:color w:val="000000"/>
          <w:sz w:val="28"/>
          <w:szCs w:val="28"/>
        </w:rPr>
        <w:t>Постановление Администрации города Ростова-на-Дону от 05.04.2025 №312 «Об утверждении</w:t>
      </w:r>
      <w:r w:rsidR="00BA061D" w:rsidRPr="00BA06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61D">
        <w:rPr>
          <w:rFonts w:ascii="Times New Roman" w:hAnsi="Times New Roman"/>
          <w:color w:val="000000"/>
          <w:sz w:val="28"/>
          <w:szCs w:val="28"/>
        </w:rPr>
        <w:t>Плана мероприятий по патриотическому воспитанию детей и молодежи города Ростова-на-Дону на</w:t>
      </w:r>
      <w:r w:rsidR="00BA061D" w:rsidRPr="00BA06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061D">
        <w:rPr>
          <w:rFonts w:ascii="Times New Roman" w:hAnsi="Times New Roman"/>
          <w:color w:val="000000"/>
          <w:sz w:val="28"/>
          <w:szCs w:val="28"/>
        </w:rPr>
        <w:t>2024-2030 гг.»</w:t>
      </w:r>
    </w:p>
    <w:p w14:paraId="43AC9870" w14:textId="77777777" w:rsidR="008121C7" w:rsidRPr="0049305F" w:rsidRDefault="008121C7" w:rsidP="008121C7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05F">
        <w:rPr>
          <w:rFonts w:ascii="Times New Roman" w:hAnsi="Times New Roman"/>
          <w:color w:val="000000"/>
          <w:sz w:val="28"/>
          <w:szCs w:val="28"/>
        </w:rPr>
        <w:t xml:space="preserve">Приказа </w:t>
      </w:r>
      <w:proofErr w:type="spellStart"/>
      <w:r w:rsidRPr="0049305F">
        <w:rPr>
          <w:rFonts w:ascii="Times New Roman" w:hAnsi="Times New Roman"/>
          <w:color w:val="000000"/>
          <w:sz w:val="28"/>
          <w:szCs w:val="28"/>
        </w:rPr>
        <w:t>минобразования</w:t>
      </w:r>
      <w:proofErr w:type="spellEnd"/>
      <w:r w:rsidRPr="0049305F">
        <w:rPr>
          <w:rFonts w:ascii="Times New Roman" w:hAnsi="Times New Roman"/>
          <w:color w:val="000000"/>
          <w:sz w:val="28"/>
          <w:szCs w:val="28"/>
        </w:rPr>
        <w:t xml:space="preserve"> Ростовской области от 20.02.2021 № 147 «Об утверждении плана мероприятий по реализации в Ростовской области в 2021-2025 годах Стратегии развития воспитания в Российской Федерации на период до 2025 года»;</w:t>
      </w:r>
    </w:p>
    <w:p w14:paraId="4F60CF5D" w14:textId="77777777" w:rsidR="008121C7" w:rsidRPr="0049305F" w:rsidRDefault="008121C7" w:rsidP="008121C7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05F"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proofErr w:type="spellStart"/>
      <w:r w:rsidRPr="0049305F">
        <w:rPr>
          <w:rFonts w:ascii="Times New Roman" w:hAnsi="Times New Roman"/>
          <w:color w:val="000000"/>
          <w:sz w:val="28"/>
          <w:szCs w:val="28"/>
        </w:rPr>
        <w:t>минобразования</w:t>
      </w:r>
      <w:proofErr w:type="spellEnd"/>
      <w:r w:rsidRPr="0049305F">
        <w:rPr>
          <w:rFonts w:ascii="Times New Roman" w:hAnsi="Times New Roman"/>
          <w:color w:val="000000"/>
          <w:sz w:val="28"/>
          <w:szCs w:val="28"/>
        </w:rPr>
        <w:t xml:space="preserve"> Ростовской области от 10.06.2021 № 546 «Об утверждении региональной программы развития воспитания»;</w:t>
      </w:r>
    </w:p>
    <w:p w14:paraId="4FFFF1FC" w14:textId="77777777" w:rsidR="008121C7" w:rsidRPr="0049305F" w:rsidRDefault="008121C7" w:rsidP="008121C7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05F"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proofErr w:type="spellStart"/>
      <w:r w:rsidRPr="0049305F">
        <w:rPr>
          <w:rFonts w:ascii="Times New Roman" w:hAnsi="Times New Roman"/>
          <w:color w:val="000000"/>
          <w:sz w:val="28"/>
          <w:szCs w:val="28"/>
        </w:rPr>
        <w:t>минобразования</w:t>
      </w:r>
      <w:proofErr w:type="spellEnd"/>
      <w:r w:rsidRPr="0049305F">
        <w:rPr>
          <w:rFonts w:ascii="Times New Roman" w:hAnsi="Times New Roman"/>
          <w:color w:val="000000"/>
          <w:sz w:val="28"/>
          <w:szCs w:val="28"/>
        </w:rPr>
        <w:t xml:space="preserve">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14:paraId="28F32A2A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13A54A07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 xml:space="preserve">Программа основывается на единстве и преемственности образовательного процесса на уровнях начального общего, основного общего, </w:t>
      </w:r>
      <w:r w:rsidRPr="008121C7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4715ADEF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14:paraId="25BE76ED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14:paraId="16E5386B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14:paraId="72B21DEF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36335B73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6B482DE8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14:paraId="4B160309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267F3D86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Программа включает три раздела: целевой, содержательный, организационный.</w:t>
      </w:r>
    </w:p>
    <w:p w14:paraId="7A67FB91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022AEB3B" w14:textId="77777777" w:rsidR="008121C7" w:rsidRPr="008121C7" w:rsidRDefault="008121C7" w:rsidP="008121C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1C7">
        <w:rPr>
          <w:rFonts w:ascii="Times New Roman" w:hAnsi="Times New Roman" w:cs="Times New Roman"/>
          <w:sz w:val="28"/>
          <w:szCs w:val="28"/>
        </w:rPr>
        <w:t>Приложение – календарный план воспитательной работы.</w:t>
      </w:r>
    </w:p>
    <w:p w14:paraId="3856670B" w14:textId="77777777" w:rsidR="008121C7" w:rsidRPr="008121C7" w:rsidRDefault="008121C7" w:rsidP="00356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CF1137" w14:textId="77777777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AEA7B9" w14:textId="77777777" w:rsidR="00471202" w:rsidRDefault="003561E3" w:rsidP="00471202">
      <w:pPr>
        <w:pStyle w:val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" w:name="_Toc219713778"/>
      <w:r w:rsidRPr="004712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Раздел 1. Целевой</w:t>
      </w:r>
      <w:bookmarkEnd w:id="1"/>
    </w:p>
    <w:p w14:paraId="287D89BB" w14:textId="572C3F69" w:rsidR="003561E3" w:rsidRPr="00471202" w:rsidRDefault="00471202" w:rsidP="00471202">
      <w:pPr>
        <w:pStyle w:val="1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" w:name="_Toc219713779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1.1. </w:t>
      </w:r>
      <w:r w:rsidR="003561E3" w:rsidRPr="004712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Цель и задачи воспитания</w:t>
      </w:r>
      <w:bookmarkEnd w:id="2"/>
    </w:p>
    <w:p w14:paraId="731990FD" w14:textId="77777777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воспитания - </w:t>
      </w: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создание эффективной среды для личностного развития учащихся </w:t>
      </w:r>
      <w:proofErr w:type="gramStart"/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и  усвоения</w:t>
      </w:r>
      <w:proofErr w:type="gramEnd"/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ими социально значимых знаний - знаний основных норм и традиций того общества, в котором они живут.</w:t>
      </w:r>
    </w:p>
    <w:p w14:paraId="36DC33BF" w14:textId="77777777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Задачи: </w:t>
      </w:r>
    </w:p>
    <w:p w14:paraId="38B9E75A" w14:textId="77777777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lastRenderedPageBreak/>
        <w:t>- эффективно реализовать воспитательные возможности общешкольных мероприятий и событий, коллективных дел и социально значимых проектов для младших школьников;</w:t>
      </w:r>
    </w:p>
    <w:p w14:paraId="4EED2DAE" w14:textId="77777777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- реализовать воспитательные ресурсы классного руководителя, как ключевой фигуры воспитания;  </w:t>
      </w:r>
    </w:p>
    <w:p w14:paraId="7BFE38B6" w14:textId="030D409A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- систематически вовлекать учащихся </w:t>
      </w:r>
      <w:r w:rsidR="00761F5A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1-4</w:t>
      </w: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классов в кружки, секции, и детские объединения, организованные как во внеурочной деятельности, так и в системе дополнительного образования;</w:t>
      </w:r>
    </w:p>
    <w:p w14:paraId="62D2896A" w14:textId="77777777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- привить любовь к своей Родине, Донскому краю и городу Ростову-на-Дону; </w:t>
      </w:r>
    </w:p>
    <w:p w14:paraId="41EE858B" w14:textId="77777777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- сформировать бережное отношение к природе Донского края и России; </w:t>
      </w:r>
    </w:p>
    <w:p w14:paraId="7685FDC2" w14:textId="77777777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- сформировать умение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0D64FAA2" w14:textId="77777777" w:rsidR="003561E3" w:rsidRPr="003561E3" w:rsidRDefault="003561E3" w:rsidP="003561E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- развить ценностное отношение к семье как главной опоре в жизни человека и источнику его счастья;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к знаниям как интеллектуальному ресурсу, обеспечивающему будущее человека, как результату кропотливого, но увлекательного учебного труда;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к здоровью как залогу долгой и активной жизни человека, его хорошего настроения и оптимистичного взгляда на мир;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взаимоподдерживающие</w:t>
      </w:r>
      <w:proofErr w:type="spellEnd"/>
      <w:r w:rsidRPr="003561E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отношения, дающие человеку радость общения и позволяющие избегать чувства одиночества;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14:paraId="75EFD5C4" w14:textId="77777777" w:rsidR="00686C00" w:rsidRPr="00607B0A" w:rsidRDefault="00686C00" w:rsidP="003561E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8B3E5" w14:textId="77777777" w:rsidR="00686C00" w:rsidRPr="00471202" w:rsidRDefault="00686C00" w:rsidP="00471202">
      <w:pPr>
        <w:pStyle w:val="1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219713780"/>
      <w:r w:rsidRPr="00471202">
        <w:rPr>
          <w:rFonts w:ascii="Times New Roman" w:hAnsi="Times New Roman" w:cs="Times New Roman"/>
          <w:b/>
          <w:color w:val="auto"/>
          <w:sz w:val="28"/>
          <w:szCs w:val="28"/>
        </w:rPr>
        <w:t>1.2. Направления воспитания</w:t>
      </w:r>
      <w:bookmarkEnd w:id="3"/>
    </w:p>
    <w:p w14:paraId="564A1D0D" w14:textId="65DC9582"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 xml:space="preserve">Программа воспитания реализуется в единстве учебной и воспитательной деятельности образовательной организации по </w:t>
      </w:r>
      <w:r w:rsidR="00761F5A" w:rsidRPr="00607B0A">
        <w:rPr>
          <w:rFonts w:ascii="Times New Roman" w:hAnsi="Times New Roman" w:cs="Times New Roman"/>
          <w:sz w:val="28"/>
          <w:szCs w:val="28"/>
        </w:rPr>
        <w:t>основным направлениям</w:t>
      </w:r>
      <w:r w:rsidRPr="00607B0A">
        <w:rPr>
          <w:rFonts w:ascii="Times New Roman" w:hAnsi="Times New Roman" w:cs="Times New Roman"/>
          <w:sz w:val="28"/>
          <w:szCs w:val="28"/>
        </w:rPr>
        <w:t xml:space="preserve"> воспитания в соответствии с ФГОС НОО и отражает </w:t>
      </w:r>
      <w:r w:rsidR="00761F5A" w:rsidRPr="00607B0A">
        <w:rPr>
          <w:rFonts w:ascii="Times New Roman" w:hAnsi="Times New Roman" w:cs="Times New Roman"/>
          <w:sz w:val="28"/>
          <w:szCs w:val="28"/>
        </w:rPr>
        <w:t>готовность обучающихся</w:t>
      </w:r>
      <w:r w:rsidRPr="00607B0A">
        <w:rPr>
          <w:rFonts w:ascii="Times New Roman" w:hAnsi="Times New Roman" w:cs="Times New Roman"/>
          <w:sz w:val="28"/>
          <w:szCs w:val="28"/>
        </w:rPr>
        <w:t xml:space="preserve"> руководствоваться ценностями и приобретать первоначальный </w:t>
      </w:r>
      <w:r w:rsidR="00761F5A" w:rsidRPr="00607B0A">
        <w:rPr>
          <w:rFonts w:ascii="Times New Roman" w:hAnsi="Times New Roman" w:cs="Times New Roman"/>
          <w:sz w:val="28"/>
          <w:szCs w:val="28"/>
        </w:rPr>
        <w:t>опыт деятельности</w:t>
      </w:r>
      <w:r w:rsidRPr="00607B0A">
        <w:rPr>
          <w:rFonts w:ascii="Times New Roman" w:hAnsi="Times New Roman" w:cs="Times New Roman"/>
          <w:sz w:val="28"/>
          <w:szCs w:val="28"/>
        </w:rPr>
        <w:t xml:space="preserve"> на их основе, в том числе в части:</w:t>
      </w:r>
    </w:p>
    <w:p w14:paraId="744952C9" w14:textId="77777777"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lastRenderedPageBreak/>
        <w:t>1) гражданского воспитания, способствующего формированию российской  гражданской идентичности, принадлежности к общности граждан Российской  Федерации, к народу России как источнику власти в Российском государстве и  субъекту тысячелетней российской государственности, уважения к правам,  свободам и обязанностям гражданина России, правовой и политической культуры.</w:t>
      </w:r>
    </w:p>
    <w:p w14:paraId="3BF9EBC5" w14:textId="77777777"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 xml:space="preserve"> 2) патриотического воспитания, основанного на воспитании любви к  родному краю, Родине, своему народу, уважения к другим народам России;  историческое просвещение, формирование российского национального  исторического сознания, российской культурной идентичности.</w:t>
      </w:r>
    </w:p>
    <w:p w14:paraId="7DD6BD0E" w14:textId="77777777"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3) духовно-нравственного воспитания на основе духовно-нравственной  культуры народов России, традиционных религий народов России, формирование  традиционных российских семейных ценностей; воспитание честности, доброты,  милосердия, справедливости, дружелюбия и взаимопомощи, уважения к старшим, к  памяти предков.</w:t>
      </w:r>
    </w:p>
    <w:p w14:paraId="321FAFC8" w14:textId="77777777"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4) эстетического воспитания, способствующего формированию  эстетической культуры на основе российских традиционных духовных ценностей,  приобщение к лучшим образцам отечественного и мирового искусства.</w:t>
      </w:r>
    </w:p>
    <w:p w14:paraId="04A76281" w14:textId="77777777"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5) физического воспитания, ориентированного на формирование культуры  здорового образа жизни и эмоционального благополучия - развитие физических  способностей с учётом возможностей и состояния здоровья, навыков безопасного  поведения в природной и социальной среде, чрезвычайных ситуациях.</w:t>
      </w:r>
    </w:p>
    <w:p w14:paraId="247A8FFC" w14:textId="77777777"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6) трудового воспитания, основанного на воспитании уважения к труду,  трудящимся, результатам труда (своего и других людей), ориентации на трудовую  деятельность, получение профессии, личностное самовыражение в продуктивном,  нравственно достойном труде в российском обществе, достижение выдающихся  результатов в профессиональной деятельности.</w:t>
      </w:r>
    </w:p>
    <w:p w14:paraId="0CF274F7" w14:textId="77777777" w:rsidR="00686C00" w:rsidRPr="00607B0A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7) экологического воспитания, способствующего формированию  экологической культуры, ответственного, бережного отношения к природе,  окружающей среде на основе российских традиционных духовных ценностей,  навыков охраны, защиты, восстановления природы, окружающей среды.</w:t>
      </w:r>
    </w:p>
    <w:p w14:paraId="4C7DE6F8" w14:textId="77777777" w:rsidR="002D1A2D" w:rsidRDefault="00686C00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 xml:space="preserve">8) ценности научного познания, ориентированного на </w:t>
      </w:r>
      <w:proofErr w:type="gramStart"/>
      <w:r w:rsidRPr="00607B0A">
        <w:rPr>
          <w:rFonts w:ascii="Times New Roman" w:hAnsi="Times New Roman" w:cs="Times New Roman"/>
          <w:sz w:val="28"/>
          <w:szCs w:val="28"/>
        </w:rPr>
        <w:t>воспитание  стремления</w:t>
      </w:r>
      <w:proofErr w:type="gramEnd"/>
      <w:r w:rsidRPr="00607B0A">
        <w:rPr>
          <w:rFonts w:ascii="Times New Roman" w:hAnsi="Times New Roman" w:cs="Times New Roman"/>
          <w:sz w:val="28"/>
          <w:szCs w:val="28"/>
        </w:rPr>
        <w:t xml:space="preserve"> к познанию себя и других людей, природы и общества, к получению  знаний, качественного образования с учётом личностных интересов и общественных  потребностей</w:t>
      </w:r>
    </w:p>
    <w:p w14:paraId="518CE33F" w14:textId="77777777" w:rsidR="00AF64F5" w:rsidRPr="00AF64F5" w:rsidRDefault="00AF64F5" w:rsidP="00AF64F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F5">
        <w:rPr>
          <w:rFonts w:ascii="Times New Roman" w:hAnsi="Times New Roman" w:cs="Times New Roman"/>
          <w:sz w:val="28"/>
          <w:szCs w:val="28"/>
        </w:rPr>
        <w:t>Для лучшего понимания успехов воспитания введены четкие показатели оценки результатов: тесты, анкеты, отчёты классных руководителей.</w:t>
      </w:r>
    </w:p>
    <w:p w14:paraId="24F6D702" w14:textId="79461298" w:rsidR="00AF64F5" w:rsidRPr="00AF64F5" w:rsidRDefault="00AF64F5" w:rsidP="00AF64F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F5">
        <w:rPr>
          <w:rFonts w:ascii="Times New Roman" w:hAnsi="Times New Roman" w:cs="Times New Roman"/>
          <w:sz w:val="28"/>
          <w:szCs w:val="28"/>
        </w:rPr>
        <w:t>Критерии успеха обучающегося: улучшение успеваемости, уменьшение конфликтов, развитие инициативы и творческих способностей.</w:t>
      </w:r>
    </w:p>
    <w:p w14:paraId="7C864B31" w14:textId="77777777" w:rsidR="00AF64F5" w:rsidRDefault="00AF64F5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129DA0" w14:textId="77777777" w:rsidR="00607B0A" w:rsidRDefault="00607B0A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35BB53" w14:textId="5EF7187E" w:rsidR="00607B0A" w:rsidRPr="00471202" w:rsidRDefault="00607B0A" w:rsidP="00471202">
      <w:pPr>
        <w:pStyle w:val="1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219713781"/>
      <w:r w:rsidRPr="0047120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1.3</w:t>
      </w:r>
      <w:r w:rsidR="00471202">
        <w:rPr>
          <w:rFonts w:ascii="Times New Roman" w:hAnsi="Times New Roman" w:cs="Times New Roman"/>
          <w:b/>
          <w:color w:val="auto"/>
          <w:sz w:val="28"/>
          <w:szCs w:val="28"/>
          <w:lang/>
        </w:rPr>
        <w:t>.</w:t>
      </w:r>
      <w:r w:rsidRPr="004712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Целевые ориентиры результатов воспитания на уровне</w:t>
      </w:r>
      <w:bookmarkEnd w:id="4"/>
    </w:p>
    <w:p w14:paraId="56601B78" w14:textId="77777777" w:rsidR="00607B0A" w:rsidRPr="00607B0A" w:rsidRDefault="00607B0A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В данном разделе представлены ц</w:t>
      </w:r>
      <w:r>
        <w:rPr>
          <w:rFonts w:ascii="Times New Roman" w:hAnsi="Times New Roman" w:cs="Times New Roman"/>
          <w:sz w:val="28"/>
          <w:szCs w:val="28"/>
        </w:rPr>
        <w:t xml:space="preserve">елевые ориентиры результатов в  </w:t>
      </w:r>
      <w:r w:rsidRPr="00607B0A">
        <w:rPr>
          <w:rFonts w:ascii="Times New Roman" w:hAnsi="Times New Roman" w:cs="Times New Roman"/>
          <w:sz w:val="28"/>
          <w:szCs w:val="28"/>
        </w:rPr>
        <w:t xml:space="preserve">воспитании, развитии личности обучающихся, на </w:t>
      </w:r>
      <w:r>
        <w:rPr>
          <w:rFonts w:ascii="Times New Roman" w:hAnsi="Times New Roman" w:cs="Times New Roman"/>
          <w:sz w:val="28"/>
          <w:szCs w:val="28"/>
        </w:rPr>
        <w:t xml:space="preserve">достижение которых должна быть  </w:t>
      </w:r>
      <w:r w:rsidRPr="00607B0A">
        <w:rPr>
          <w:rFonts w:ascii="Times New Roman" w:hAnsi="Times New Roman" w:cs="Times New Roman"/>
          <w:sz w:val="28"/>
          <w:szCs w:val="28"/>
        </w:rPr>
        <w:t>направлена деятельность педагогического коллек</w:t>
      </w:r>
      <w:r>
        <w:rPr>
          <w:rFonts w:ascii="Times New Roman" w:hAnsi="Times New Roman" w:cs="Times New Roman"/>
          <w:sz w:val="28"/>
          <w:szCs w:val="28"/>
        </w:rPr>
        <w:t xml:space="preserve">тива для выполнения требований  </w:t>
      </w:r>
      <w:r w:rsidRPr="00607B0A">
        <w:rPr>
          <w:rFonts w:ascii="Times New Roman" w:hAnsi="Times New Roman" w:cs="Times New Roman"/>
          <w:sz w:val="28"/>
          <w:szCs w:val="28"/>
        </w:rPr>
        <w:t>ФГОС НОО.</w:t>
      </w:r>
    </w:p>
    <w:p w14:paraId="400AACE6" w14:textId="77777777" w:rsidR="00607B0A" w:rsidRPr="00607B0A" w:rsidRDefault="00607B0A" w:rsidP="00607B0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0A">
        <w:rPr>
          <w:rFonts w:ascii="Times New Roman" w:hAnsi="Times New Roman" w:cs="Times New Roman"/>
          <w:sz w:val="28"/>
          <w:szCs w:val="28"/>
        </w:rPr>
        <w:t>Целевые ориентиры определены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инвариантным содержанием  </w:t>
      </w:r>
      <w:r w:rsidRPr="00607B0A">
        <w:rPr>
          <w:rFonts w:ascii="Times New Roman" w:hAnsi="Times New Roman" w:cs="Times New Roman"/>
          <w:sz w:val="28"/>
          <w:szCs w:val="28"/>
        </w:rPr>
        <w:t>воспитания обучающихся на основе ро</w:t>
      </w:r>
      <w:r>
        <w:rPr>
          <w:rFonts w:ascii="Times New Roman" w:hAnsi="Times New Roman" w:cs="Times New Roman"/>
          <w:sz w:val="28"/>
          <w:szCs w:val="28"/>
        </w:rPr>
        <w:t xml:space="preserve">ссийских базовых (гражданских,  </w:t>
      </w:r>
      <w:r w:rsidRPr="00607B0A">
        <w:rPr>
          <w:rFonts w:ascii="Times New Roman" w:hAnsi="Times New Roman" w:cs="Times New Roman"/>
          <w:sz w:val="28"/>
          <w:szCs w:val="28"/>
        </w:rPr>
        <w:t>конституциональных) ценностей, обеспечивают единство 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B0A">
        <w:rPr>
          <w:rFonts w:ascii="Times New Roman" w:hAnsi="Times New Roman" w:cs="Times New Roman"/>
          <w:sz w:val="28"/>
          <w:szCs w:val="28"/>
        </w:rPr>
        <w:t>воспитательного пространства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7B0A" w14:paraId="007B58AD" w14:textId="77777777" w:rsidTr="00607B0A">
        <w:tc>
          <w:tcPr>
            <w:tcW w:w="9571" w:type="dxa"/>
          </w:tcPr>
          <w:p w14:paraId="7497D961" w14:textId="77777777" w:rsidR="00607B0A" w:rsidRPr="00607B0A" w:rsidRDefault="00607B0A" w:rsidP="00607B0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607B0A" w14:paraId="4B9206C2" w14:textId="77777777" w:rsidTr="00607B0A">
        <w:tc>
          <w:tcPr>
            <w:tcW w:w="9571" w:type="dxa"/>
          </w:tcPr>
          <w:p w14:paraId="170590D5" w14:textId="77777777" w:rsidR="00607B0A" w:rsidRPr="00607B0A" w:rsidRDefault="00607B0A" w:rsidP="00607B0A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607B0A" w14:paraId="0FCB2E02" w14:textId="77777777" w:rsidTr="00607B0A">
        <w:tc>
          <w:tcPr>
            <w:tcW w:w="9571" w:type="dxa"/>
          </w:tcPr>
          <w:p w14:paraId="3C1A1B7A" w14:textId="77777777"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знающий и любящий свою малую родину,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край, имеющий представление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о Родине - России, ее территории, расположении;</w:t>
            </w:r>
          </w:p>
          <w:p w14:paraId="509CF521" w14:textId="77777777"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сознающий принадлежность к своему 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и к общности граждан России,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своему и другим народам;</w:t>
            </w:r>
          </w:p>
          <w:p w14:paraId="3074DCB7" w14:textId="77777777"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понимающий свою сопричастность к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рошлому, настоящему и будущему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родного края, своей Родины - России, Российского государства;</w:t>
            </w:r>
          </w:p>
          <w:p w14:paraId="0E441746" w14:textId="77777777"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понимающий значение гражданских симво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 (государственная символика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России, своего региона), праздников, мест почитания героев и защитников Отечества, проявляющий к ним уважение;</w:t>
            </w:r>
          </w:p>
          <w:p w14:paraId="653D9425" w14:textId="77777777" w:rsidR="00607B0A" w:rsidRP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имеющий первоначальные представления о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 и ответственности человека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в обществе, гражданских правах и обязанностях;</w:t>
            </w:r>
          </w:p>
          <w:p w14:paraId="066946BB" w14:textId="77777777" w:rsidR="00607B0A" w:rsidRDefault="00607B0A" w:rsidP="00607B0A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жизни класса,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организации, в </w:t>
            </w:r>
            <w:r w:rsidRPr="00607B0A">
              <w:rPr>
                <w:rFonts w:ascii="Times New Roman" w:hAnsi="Times New Roman" w:cs="Times New Roman"/>
                <w:sz w:val="28"/>
                <w:szCs w:val="28"/>
              </w:rPr>
              <w:t>доступной по возрасту социально значимой деятельности.</w:t>
            </w:r>
          </w:p>
        </w:tc>
      </w:tr>
      <w:tr w:rsidR="00607B0A" w14:paraId="14FA69B2" w14:textId="77777777" w:rsidTr="00607B0A">
        <w:tc>
          <w:tcPr>
            <w:tcW w:w="9571" w:type="dxa"/>
          </w:tcPr>
          <w:p w14:paraId="00B0AD71" w14:textId="77777777" w:rsidR="00607B0A" w:rsidRPr="00652499" w:rsidRDefault="00652499" w:rsidP="00652499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07B0A" w14:paraId="2A611E54" w14:textId="77777777" w:rsidTr="00607B0A">
        <w:tc>
          <w:tcPr>
            <w:tcW w:w="9571" w:type="dxa"/>
          </w:tcPr>
          <w:p w14:paraId="65B59A7E" w14:textId="77777777"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14:paraId="02F4CE66" w14:textId="77777777"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ценность каждой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человеческой жизни, признающий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индивидуальность и достоинство каждого человека;</w:t>
            </w:r>
          </w:p>
          <w:p w14:paraId="049EC92B" w14:textId="77777777"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доброжелательный, проявляющий сопер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еживание, готовность оказывать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помощь, выражающий неприятие поведения, причиняющего физический и </w:t>
            </w:r>
          </w:p>
          <w:p w14:paraId="5A982D3F" w14:textId="77777777" w:rsidR="00652499" w:rsidRPr="00652499" w:rsidRDefault="00652499" w:rsidP="00652499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моральный вред другим людям, уважающий старших;</w:t>
            </w:r>
          </w:p>
          <w:p w14:paraId="1B0CA452" w14:textId="77777777"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Умеющий оценивать поступки с позиции их соответствия нравственным </w:t>
            </w:r>
          </w:p>
          <w:p w14:paraId="4F088B32" w14:textId="77777777" w:rsidR="00652499" w:rsidRPr="00652499" w:rsidRDefault="00652499" w:rsidP="00652499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нормам, осознающий ответственность за свои поступки.</w:t>
            </w:r>
          </w:p>
          <w:p w14:paraId="15D0D9DA" w14:textId="77777777"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Владеющий представлениями о многообразии языкового и культурного </w:t>
            </w:r>
          </w:p>
          <w:p w14:paraId="08424E20" w14:textId="77777777" w:rsidR="00652499" w:rsidRPr="00652499" w:rsidRDefault="00652499" w:rsidP="00652499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пространства России, имеющий первоначальные навыки общения с людьми разных народов, вероисповеданий.</w:t>
            </w:r>
          </w:p>
          <w:p w14:paraId="72BBD180" w14:textId="77777777" w:rsidR="00607B0A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Сознающий нравственную и эстетическу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ценность литературы, родного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языка, русского языка, проявляющий интерес к чтению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B0A" w14:paraId="10796B1F" w14:textId="77777777" w:rsidTr="00607B0A">
        <w:tc>
          <w:tcPr>
            <w:tcW w:w="9571" w:type="dxa"/>
          </w:tcPr>
          <w:p w14:paraId="6AD535AF" w14:textId="77777777" w:rsidR="00607B0A" w:rsidRPr="00652499" w:rsidRDefault="00652499" w:rsidP="00652499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07B0A" w14:paraId="75906885" w14:textId="77777777" w:rsidTr="00607B0A">
        <w:tc>
          <w:tcPr>
            <w:tcW w:w="9571" w:type="dxa"/>
          </w:tcPr>
          <w:p w14:paraId="1D0F3125" w14:textId="77777777"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воспринимать и чувствовать прекрасное в быту, природе, </w:t>
            </w:r>
          </w:p>
          <w:p w14:paraId="6ADD2AB6" w14:textId="77777777" w:rsidR="00652499" w:rsidRPr="00652499" w:rsidRDefault="00652499" w:rsidP="00652499">
            <w:pPr>
              <w:tabs>
                <w:tab w:val="left" w:pos="3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искусстве, творчестве людей;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и уважение к отечественной и мировой художественной культуре;</w:t>
            </w:r>
          </w:p>
          <w:p w14:paraId="41BC72E4" w14:textId="77777777" w:rsidR="00607B0A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проявляющий стремление к самовыражению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разных видах художественной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деятельности, искусстве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B0A" w14:paraId="5BF6C51A" w14:textId="77777777" w:rsidTr="00607B0A">
        <w:tc>
          <w:tcPr>
            <w:tcW w:w="9571" w:type="dxa"/>
          </w:tcPr>
          <w:p w14:paraId="4006B266" w14:textId="77777777" w:rsidR="00607B0A" w:rsidRPr="00652499" w:rsidRDefault="00652499" w:rsidP="00652499">
            <w:pPr>
              <w:tabs>
                <w:tab w:val="left" w:pos="330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воспитание</w:t>
            </w:r>
          </w:p>
        </w:tc>
      </w:tr>
      <w:tr w:rsidR="00607B0A" w14:paraId="3E6AA2BD" w14:textId="77777777" w:rsidTr="00607B0A">
        <w:tc>
          <w:tcPr>
            <w:tcW w:w="9571" w:type="dxa"/>
          </w:tcPr>
          <w:p w14:paraId="24F44C51" w14:textId="77777777"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14:paraId="4B20790C" w14:textId="77777777"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 xml:space="preserve">владеющий основными навыками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личной и общественной гигиены,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в быту, природе, обществе;</w:t>
            </w:r>
          </w:p>
          <w:p w14:paraId="37D08EFC" w14:textId="77777777" w:rsidR="00652499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ориентированный на физическое развитие с учетом 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здоровья,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занятия физкультурой и спортом;</w:t>
            </w:r>
          </w:p>
          <w:p w14:paraId="570A3A47" w14:textId="77777777" w:rsidR="00607B0A" w:rsidRPr="00652499" w:rsidRDefault="00652499" w:rsidP="00652499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сознающий и принимающий свою половую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ринадлежность, соответствующие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ей психофизические и поведенческие особенности с учетом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B0A" w14:paraId="2F8B6731" w14:textId="77777777" w:rsidTr="00607B0A">
        <w:tc>
          <w:tcPr>
            <w:tcW w:w="9571" w:type="dxa"/>
          </w:tcPr>
          <w:p w14:paraId="1BF20A8C" w14:textId="77777777" w:rsidR="00607B0A" w:rsidRPr="00652499" w:rsidRDefault="00652499" w:rsidP="00652499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607B0A" w14:paraId="29C41674" w14:textId="77777777" w:rsidTr="00607B0A">
        <w:tc>
          <w:tcPr>
            <w:tcW w:w="9571" w:type="dxa"/>
          </w:tcPr>
          <w:p w14:paraId="12027D79" w14:textId="77777777" w:rsidR="00652499" w:rsidRPr="00652499" w:rsidRDefault="00652499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сознающий ценность труда в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изни человека, семьи, общества;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труду, 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ям труда, бережное отношение к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результатам труда, ответственное потребление;</w:t>
            </w:r>
          </w:p>
          <w:p w14:paraId="0494470E" w14:textId="77777777" w:rsidR="008E62B7" w:rsidRDefault="00652499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разным профес</w:t>
            </w:r>
            <w:r w:rsidR="008E62B7">
              <w:rPr>
                <w:rFonts w:ascii="Times New Roman" w:hAnsi="Times New Roman" w:cs="Times New Roman"/>
                <w:sz w:val="28"/>
                <w:szCs w:val="28"/>
              </w:rPr>
              <w:t xml:space="preserve">сиям; </w:t>
            </w:r>
          </w:p>
          <w:p w14:paraId="47768B20" w14:textId="77777777" w:rsidR="00607B0A" w:rsidRPr="00652499" w:rsidRDefault="00652499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участвующий в различных видах доступно</w:t>
            </w:r>
            <w:r w:rsidR="008E62B7">
              <w:rPr>
                <w:rFonts w:ascii="Times New Roman" w:hAnsi="Times New Roman" w:cs="Times New Roman"/>
                <w:sz w:val="28"/>
                <w:szCs w:val="28"/>
              </w:rPr>
              <w:t xml:space="preserve">го по возрасту труда, трудовой </w:t>
            </w:r>
            <w:r w:rsidRPr="0065249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8E6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B0A" w14:paraId="6A1AAFC0" w14:textId="77777777" w:rsidTr="00607B0A">
        <w:tc>
          <w:tcPr>
            <w:tcW w:w="9571" w:type="dxa"/>
          </w:tcPr>
          <w:p w14:paraId="629E3316" w14:textId="77777777" w:rsidR="00607B0A" w:rsidRPr="008E62B7" w:rsidRDefault="008E62B7" w:rsidP="008E62B7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07B0A" w14:paraId="7B45EAFB" w14:textId="77777777" w:rsidTr="00607B0A">
        <w:tc>
          <w:tcPr>
            <w:tcW w:w="9571" w:type="dxa"/>
          </w:tcPr>
          <w:p w14:paraId="1CD55402" w14:textId="77777777" w:rsidR="008E62B7" w:rsidRPr="008E62B7" w:rsidRDefault="008E62B7" w:rsidP="008E62B7">
            <w:pPr>
              <w:tabs>
                <w:tab w:val="left" w:pos="3300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природы, завис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имость жизни людей от природы, </w:t>
            </w: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влияние людей на природу, окружающую среду;</w:t>
            </w:r>
          </w:p>
          <w:p w14:paraId="3F04A2D9" w14:textId="77777777" w:rsidR="008E62B7" w:rsidRPr="008E62B7" w:rsidRDefault="008E62B7" w:rsidP="008E62B7">
            <w:pPr>
              <w:tabs>
                <w:tab w:val="left" w:pos="3300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любовь и бережное отношение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природе, неприятие действий, </w:t>
            </w: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приносящих вред природе, особенно живым существам;</w:t>
            </w:r>
          </w:p>
          <w:p w14:paraId="2FE83BAB" w14:textId="77777777" w:rsidR="00607B0A" w:rsidRDefault="008E62B7" w:rsidP="008E62B7">
            <w:pPr>
              <w:tabs>
                <w:tab w:val="left" w:pos="3300"/>
              </w:tabs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в своей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придерживаться экологических норм.</w:t>
            </w:r>
          </w:p>
        </w:tc>
      </w:tr>
      <w:tr w:rsidR="00607B0A" w14:paraId="7BAD3F24" w14:textId="77777777" w:rsidTr="00607B0A">
        <w:tc>
          <w:tcPr>
            <w:tcW w:w="9571" w:type="dxa"/>
          </w:tcPr>
          <w:p w14:paraId="4454938C" w14:textId="77777777" w:rsidR="00607B0A" w:rsidRPr="008E62B7" w:rsidRDefault="008E62B7" w:rsidP="008E62B7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07B0A" w14:paraId="1D9DB36B" w14:textId="77777777" w:rsidTr="00607B0A">
        <w:tc>
          <w:tcPr>
            <w:tcW w:w="9571" w:type="dxa"/>
          </w:tcPr>
          <w:p w14:paraId="405C4DC0" w14:textId="77777777" w:rsidR="008E62B7" w:rsidRPr="008E62B7" w:rsidRDefault="008E62B7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14:paraId="301F9A63" w14:textId="77777777" w:rsidR="008E62B7" w:rsidRPr="008E62B7" w:rsidRDefault="008E62B7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обладающий первоначальными представле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ниями о природных и социальных </w:t>
            </w: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 xml:space="preserve">объектах, многообразии объектов и явлений природы, связи живой и неживой </w:t>
            </w:r>
          </w:p>
          <w:p w14:paraId="4772A76C" w14:textId="77777777" w:rsidR="008E62B7" w:rsidRPr="008E62B7" w:rsidRDefault="008E62B7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природы, о науке, научном знании;</w:t>
            </w:r>
          </w:p>
          <w:p w14:paraId="148DC3D0" w14:textId="77777777" w:rsidR="00607B0A" w:rsidRDefault="008E62B7" w:rsidP="008E62B7">
            <w:pPr>
              <w:tabs>
                <w:tab w:val="left" w:pos="330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2B7">
              <w:rPr>
                <w:rFonts w:ascii="Times New Roman" w:hAnsi="Times New Roman" w:cs="Times New Roman"/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</w:t>
            </w:r>
          </w:p>
        </w:tc>
      </w:tr>
    </w:tbl>
    <w:p w14:paraId="45F8D3D5" w14:textId="77777777" w:rsidR="00607B0A" w:rsidRDefault="00607B0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3628D" w14:textId="77777777" w:rsidR="008E62B7" w:rsidRPr="00471202" w:rsidRDefault="008E62B7" w:rsidP="00471202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19713782"/>
      <w:r w:rsidRPr="0047120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Раздел 2. Содержательный</w:t>
      </w:r>
      <w:bookmarkEnd w:id="5"/>
    </w:p>
    <w:p w14:paraId="2F48A2B3" w14:textId="3597DAEB" w:rsidR="008E62B7" w:rsidRDefault="008E62B7" w:rsidP="00471202">
      <w:pPr>
        <w:pStyle w:val="10"/>
        <w:rPr>
          <w:rFonts w:ascii="Times New Roman" w:hAnsi="Times New Roman" w:cs="Times New Roman"/>
          <w:b/>
          <w:color w:val="auto"/>
          <w:sz w:val="28"/>
          <w:szCs w:val="28"/>
          <w:lang/>
        </w:rPr>
      </w:pPr>
      <w:bookmarkStart w:id="6" w:name="_Toc219713783"/>
      <w:r w:rsidRPr="004712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2.1. Уклад </w:t>
      </w:r>
      <w:r w:rsidR="00BD6EBA" w:rsidRPr="00471202">
        <w:rPr>
          <w:rFonts w:ascii="Times New Roman" w:hAnsi="Times New Roman" w:cs="Times New Roman"/>
          <w:b/>
          <w:color w:val="auto"/>
          <w:sz w:val="28"/>
          <w:szCs w:val="28"/>
          <w:lang/>
        </w:rPr>
        <w:t>Лицея</w:t>
      </w:r>
      <w:bookmarkEnd w:id="6"/>
    </w:p>
    <w:p w14:paraId="3DB65319" w14:textId="77777777" w:rsidR="00E3096F" w:rsidRPr="00D403DD" w:rsidRDefault="00E3096F" w:rsidP="00D403D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_Hlk219878096"/>
      <w:r w:rsidRPr="00D403DD">
        <w:rPr>
          <w:rFonts w:ascii="Times New Roman" w:hAnsi="Times New Roman" w:cs="Times New Roman"/>
          <w:sz w:val="28"/>
          <w:szCs w:val="28"/>
          <w:lang w:eastAsia="ru-RU"/>
        </w:rPr>
        <w:t xml:space="preserve">МБОУ «Лицей №56» открыт в 1970 году как средняя общеобразовательная школа. Обучение в Лицее ведется по трем уровням образования – начальное общее (1-4 класс), основное общее (5-9 класс), среднее общее (10-11 класс). </w:t>
      </w:r>
    </w:p>
    <w:p w14:paraId="169EAED7" w14:textId="77777777" w:rsidR="00E3096F" w:rsidRPr="00D403DD" w:rsidRDefault="00E3096F" w:rsidP="00D403D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3DD">
        <w:rPr>
          <w:rFonts w:ascii="Times New Roman" w:hAnsi="Times New Roman" w:cs="Times New Roman"/>
          <w:sz w:val="28"/>
          <w:szCs w:val="28"/>
          <w:lang w:eastAsia="ru-RU"/>
        </w:rPr>
        <w:t xml:space="preserve">МБОУ «Лицей №56» находится в Ворошиловском районе г. Ростова-на-Дону. </w:t>
      </w:r>
    </w:p>
    <w:p w14:paraId="60A62FE4" w14:textId="3FD1E3A3" w:rsidR="00E3096F" w:rsidRPr="00B52A23" w:rsidRDefault="00E3096F" w:rsidP="00D403D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3DD">
        <w:rPr>
          <w:rFonts w:ascii="Times New Roman" w:hAnsi="Times New Roman" w:cs="Times New Roman"/>
          <w:sz w:val="28"/>
          <w:szCs w:val="28"/>
          <w:lang w:eastAsia="ru-RU"/>
        </w:rPr>
        <w:t>Социокультурная среда микрорайона динамичная и молодая. Территориальное расположение Лицея – практически в центре города Ростов-на-Дону. В пешей доступности с лицеем расположены библиотечно-информационный центр им. А.П. Чехова и Дворец культуры «Роствертол», 183 учебный центр ВКС РФ</w:t>
      </w:r>
      <w:r w:rsidR="00B52A23">
        <w:rPr>
          <w:rFonts w:ascii="Times New Roman" w:hAnsi="Times New Roman" w:cs="Times New Roman"/>
          <w:sz w:val="28"/>
          <w:szCs w:val="28"/>
          <w:lang w:eastAsia="ru-RU"/>
        </w:rPr>
        <w:t>, спортивная школа №10”</w:t>
      </w:r>
      <w:r w:rsidRPr="00D403D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52A23">
        <w:rPr>
          <w:rFonts w:ascii="Times New Roman" w:hAnsi="Times New Roman" w:cs="Times New Roman"/>
          <w:sz w:val="28"/>
          <w:szCs w:val="28"/>
          <w:lang w:eastAsia="ru-RU"/>
        </w:rPr>
        <w:t xml:space="preserve"> Это позволяет расширить интерес несовершеннолетних к развитию и повышени</w:t>
      </w:r>
      <w:r w:rsidR="007C389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B52A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389B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культурного </w:t>
      </w:r>
      <w:r w:rsidR="00B52A23">
        <w:rPr>
          <w:rFonts w:ascii="Times New Roman" w:hAnsi="Times New Roman" w:cs="Times New Roman"/>
          <w:sz w:val="28"/>
          <w:szCs w:val="28"/>
          <w:lang w:eastAsia="ru-RU"/>
        </w:rPr>
        <w:t>уровн</w:t>
      </w:r>
      <w:r w:rsidR="007C389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52A23">
        <w:rPr>
          <w:rFonts w:ascii="Times New Roman" w:hAnsi="Times New Roman" w:cs="Times New Roman"/>
          <w:sz w:val="28"/>
          <w:szCs w:val="28"/>
          <w:lang w:eastAsia="ru-RU"/>
        </w:rPr>
        <w:t>, эстетического</w:t>
      </w:r>
      <w:r w:rsidR="007C389B">
        <w:rPr>
          <w:rFonts w:ascii="Times New Roman" w:hAnsi="Times New Roman" w:cs="Times New Roman"/>
          <w:sz w:val="28"/>
          <w:szCs w:val="28"/>
          <w:lang w:eastAsia="ru-RU"/>
        </w:rPr>
        <w:t>, патриотического</w:t>
      </w:r>
      <w:r w:rsidR="00B52A23">
        <w:rPr>
          <w:rFonts w:ascii="Times New Roman" w:hAnsi="Times New Roman" w:cs="Times New Roman"/>
          <w:sz w:val="28"/>
          <w:szCs w:val="28"/>
          <w:lang w:eastAsia="ru-RU"/>
        </w:rPr>
        <w:t xml:space="preserve"> и спортивного</w:t>
      </w:r>
      <w:r w:rsidR="007C389B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</w:t>
      </w:r>
      <w:r w:rsidR="00B52A2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C389B">
        <w:rPr>
          <w:rFonts w:ascii="Times New Roman" w:hAnsi="Times New Roman" w:cs="Times New Roman"/>
          <w:sz w:val="28"/>
          <w:szCs w:val="28"/>
          <w:lang w:eastAsia="ru-RU"/>
        </w:rPr>
        <w:t>Имеется возможность проводить мероприятия и интересные встречи как на территории лицея, так и на базе учреждений, расположенных рядом.</w:t>
      </w:r>
    </w:p>
    <w:p w14:paraId="2A6C2EF1" w14:textId="77777777" w:rsidR="00EA4A42" w:rsidRDefault="00E3096F" w:rsidP="00D403D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A42">
        <w:rPr>
          <w:rFonts w:ascii="Times New Roman" w:hAnsi="Times New Roman" w:cs="Times New Roman"/>
          <w:sz w:val="28"/>
          <w:szCs w:val="28"/>
          <w:lang w:eastAsia="ru-RU"/>
        </w:rPr>
        <w:t>Педагогический коллектив лицея видит своих выпускников-воспитанников как высоконравственных, творческих, компетентных граждан России, способных взять на себя ответственность за настоящее и будущее своей страны, живут, соблюдая духовно-культурные традиции народов России.</w:t>
      </w:r>
      <w:r w:rsidR="00EA4A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D58382F" w14:textId="77777777" w:rsidR="00EA4A42" w:rsidRDefault="00EA4A42" w:rsidP="00D403D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Лицее работает высококвалифицированный педагогический коллектив: 4 педагога награждены знаком  </w:t>
      </w:r>
      <w:r w:rsidRPr="00EA4A42">
        <w:rPr>
          <w:rFonts w:ascii="Times New Roman" w:hAnsi="Times New Roman" w:cs="Times New Roman"/>
          <w:sz w:val="28"/>
          <w:szCs w:val="28"/>
          <w:lang w:eastAsia="ru-RU"/>
        </w:rPr>
        <w:t>«Отличник народного просвещения»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  54 педагога имеют высшую квалификационную категорию.</w:t>
      </w:r>
    </w:p>
    <w:p w14:paraId="62882A19" w14:textId="692A27E5" w:rsidR="00E3096F" w:rsidRPr="00174EA0" w:rsidRDefault="00EA4A42" w:rsidP="00D403D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базе лицея действует музей “Улиц наших имена”. Члены совета музея ведут летопись образовательного учреждения. Среди выпускников лицея есть 2 участника специальной военной операции, которые ведут активную работу по патриотическому воспитанию среди обучающихся. Данным выпускникам посвящен стенд и экспозиция  в музее “Герои среди нас”.  </w:t>
      </w:r>
      <w:r w:rsidR="00174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74DAD5E" w14:textId="580B6531" w:rsidR="00EA4A42" w:rsidRPr="00EA4A42" w:rsidRDefault="00E3096F" w:rsidP="00D403D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3DD">
        <w:rPr>
          <w:rFonts w:ascii="Times New Roman" w:hAnsi="Times New Roman" w:cs="Times New Roman"/>
          <w:sz w:val="28"/>
          <w:szCs w:val="28"/>
          <w:lang w:eastAsia="ru-RU"/>
        </w:rPr>
        <w:t>Ребята принимают активное участие в научно- практических конференциях и конкурсах на различных уровнях, являются победителями и призерами</w:t>
      </w:r>
      <w:r w:rsidR="00EA4A42">
        <w:rPr>
          <w:rFonts w:ascii="Times New Roman" w:hAnsi="Times New Roman" w:cs="Times New Roman"/>
          <w:sz w:val="28"/>
          <w:szCs w:val="28"/>
          <w:lang w:eastAsia="ru-RU"/>
        </w:rPr>
        <w:t>, что дает им старт в будущее.</w:t>
      </w:r>
      <w:r w:rsidRPr="00D403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A42">
        <w:rPr>
          <w:rFonts w:ascii="Times New Roman" w:hAnsi="Times New Roman" w:cs="Times New Roman"/>
          <w:sz w:val="28"/>
          <w:szCs w:val="28"/>
          <w:lang w:eastAsia="ru-RU"/>
        </w:rPr>
        <w:t>Выпускник Ковалев Е. Является победителем 12 Всероссийский Перечневых олимпиад, победителем Всероссийского конкурса Росатом, участником экспедиции в Арктику на ледоколе “50 лет Победы”</w:t>
      </w:r>
      <w:r w:rsidR="001D5034">
        <w:rPr>
          <w:rFonts w:ascii="Times New Roman" w:hAnsi="Times New Roman" w:cs="Times New Roman"/>
          <w:sz w:val="28"/>
          <w:szCs w:val="28"/>
          <w:lang w:eastAsia="ru-RU"/>
        </w:rPr>
        <w:t>. 3 Обучающихся МБОУ “Лицей №56” являются победителями Всероссийского проекта Большая перемена.</w:t>
      </w:r>
    </w:p>
    <w:p w14:paraId="1CC3ECFB" w14:textId="11496252" w:rsidR="00E3096F" w:rsidRPr="00D403DD" w:rsidRDefault="00E3096F" w:rsidP="00D403D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3DD">
        <w:rPr>
          <w:rFonts w:ascii="Times New Roman" w:hAnsi="Times New Roman" w:cs="Times New Roman"/>
          <w:sz w:val="28"/>
          <w:szCs w:val="28"/>
          <w:lang w:eastAsia="ru-RU"/>
        </w:rPr>
        <w:t xml:space="preserve">В лицее активно работают юнармейские отряды “Патриот” и “Патриот- 2”, волонтёрское движение «Добрые сердца» и школьный спортивный клуб «Лидер». Обучающиеся достигают высоких результатов в своих видах деятельности. Приоритетным направлением является патриотическое воспитание, цель которого – воспитание гражданских качеств личности: патриотизма, чувства долга, уважения и интереса к истории Отечества, к </w:t>
      </w:r>
      <w:r w:rsidRPr="00D403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участникам Великой Отечественной войны. Ведется большая просветительская работа как внутри лицея, так и для различных посетителей. Организация занятий по внеурочной деятельности и дополнительному образованию является неотъемлемой частью образовательного и воспитательного процесса.</w:t>
      </w:r>
    </w:p>
    <w:p w14:paraId="10968106" w14:textId="1DB63D98"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воспитания в </w:t>
      </w:r>
      <w:r w:rsidR="00761F5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</w:t>
      </w:r>
      <w:r w:rsidR="00BD6E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“Лицей №56”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основывается на следующих принципах взаимодействия педагогических работников и обучающихся:</w:t>
      </w:r>
    </w:p>
    <w:p w14:paraId="78E08E68" w14:textId="77777777"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неукоснительное соблюдение законности и прав семьи и учащегося; соблюдения конфиденциальности информации об учащемся и семье; соблюдение приоритета безопасности учащегося при нахождении в школе;</w:t>
      </w:r>
    </w:p>
    <w:p w14:paraId="59C413B5" w14:textId="77777777"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 на создание психологически комфортной среды для каждого учащегося и взрослого.</w:t>
      </w:r>
    </w:p>
    <w:p w14:paraId="5234DE32" w14:textId="4DCF2B3A"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Культурно-образовательная, физкультурно-спортивная и </w:t>
      </w:r>
      <w:r w:rsidR="00761F5A"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инфраструктура в </w:t>
      </w:r>
      <w:r w:rsidR="00761F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Лицее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F5A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МБОУ “Лицей №56”</w:t>
      </w:r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является социальным партнером РООО УСТ «Трезвый Дон», МБУ ДО «Детско-юношеская спортивная школа № </w:t>
      </w:r>
      <w:r w:rsidR="00761F5A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10</w:t>
      </w:r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», МБУЗ «Детская городская поликлиника № </w:t>
      </w:r>
      <w:r w:rsidR="00761F5A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5</w:t>
      </w:r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города Ростова-на-Дону». Также </w:t>
      </w:r>
      <w:r w:rsidR="008A0B4F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лицей</w:t>
      </w:r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активно сотрудничает с организациями Ворошиловского района и города Ростова-на-Дону: </w:t>
      </w:r>
      <w:r w:rsidR="008A0B4F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Общественной организацией «</w:t>
      </w:r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Музей </w:t>
      </w:r>
      <w:r w:rsidR="008A0B4F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ветеранов боевых действий»,</w:t>
      </w:r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Государственн</w:t>
      </w:r>
      <w:r w:rsidR="008A0B4F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ым</w:t>
      </w:r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бюджетного учреждения культуры Ростовской области «Ростовский областной музей краеведения»; участвует во Всероссийском </w:t>
      </w:r>
      <w:r w:rsidR="00BD6EBA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проекте </w:t>
      </w:r>
      <w:r w:rsidR="00BD6EBA"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«</w:t>
      </w:r>
      <w:r w:rsidR="00BD6EBA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Образование через кино</w:t>
      </w:r>
      <w:r w:rsidRPr="00990D4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».  </w:t>
      </w:r>
    </w:p>
    <w:p w14:paraId="2BC3DFB8" w14:textId="729BA84B" w:rsidR="00990D43" w:rsidRPr="00990D43" w:rsidRDefault="00BD6EBA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Лицейские</w:t>
      </w:r>
      <w:r w:rsidR="00990D43"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“Лицей №56”</w:t>
      </w:r>
      <w:r w:rsidR="00990D43"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46A5815" w14:textId="77777777"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Государственные праздники Российской Федерации, праздники Дона и города Ростова-на-Дону. </w:t>
      </w:r>
    </w:p>
    <w:p w14:paraId="4EC1E6FC" w14:textId="1692BCDD"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Ключевые общешкольные события: «День знаний», «Посвящение в </w:t>
      </w:r>
      <w:r w:rsidR="00BD6E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лицеисты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школьный смотр-конкурс военно-патриотической песни «</w:t>
      </w:r>
      <w:r w:rsidR="00BD6E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D6EB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песнях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«Новогодние праздники», месячник оборонно-массовой и военно-патриотической работы, «День Победы», экскурсии по местам боевой славы города Ростова-на-Дону и Ростовской области (Мемориальный комплекс жертвам фашизма «Змиевская балка»,</w:t>
      </w:r>
      <w:r w:rsidRPr="00990D43">
        <w:rPr>
          <w:rFonts w:ascii="Calibri" w:eastAsia="Calibri" w:hAnsi="Calibri" w:cs="Times New Roman"/>
        </w:rPr>
        <w:t xml:space="preserve"> 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Стела «Город воинской славы»,</w:t>
      </w:r>
      <w:r w:rsidRPr="00990D43">
        <w:rPr>
          <w:rFonts w:ascii="Calibri" w:eastAsia="Calibri" w:hAnsi="Calibri" w:cs="Times New Roman"/>
        </w:rPr>
        <w:t xml:space="preserve"> 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 воинам-артиллеристам батареи С. Оганова и С. Вавилова,</w:t>
      </w:r>
      <w:r w:rsidRPr="00990D43">
        <w:rPr>
          <w:rFonts w:ascii="Calibri" w:eastAsia="Calibri" w:hAnsi="Calibri" w:cs="Times New Roman"/>
        </w:rPr>
        <w:t xml:space="preserve"> 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Мемориальный комплекс «</w:t>
      </w:r>
      <w:proofErr w:type="spell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Кумженская</w:t>
      </w:r>
      <w:proofErr w:type="spell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роща»,</w:t>
      </w:r>
      <w:r w:rsidRPr="00990D43">
        <w:rPr>
          <w:rFonts w:ascii="Calibri" w:eastAsia="Calibri" w:hAnsi="Calibri" w:cs="Times New Roman"/>
        </w:rPr>
        <w:t xml:space="preserve"> 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Мемориальный комплекс «Павшим воинам», парк имени Вити </w:t>
      </w:r>
      <w:proofErr w:type="spell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Черевичкина</w:t>
      </w:r>
      <w:proofErr w:type="spell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Народный военно-исторический музейный комплекс Великой Отечественной войны «</w:t>
      </w:r>
      <w:proofErr w:type="spellStart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Самбекские</w:t>
      </w:r>
      <w:proofErr w:type="spellEnd"/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высоты»).  </w:t>
      </w:r>
    </w:p>
    <w:p w14:paraId="7FC724B7" w14:textId="0B2D0474"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</w:t>
      </w:r>
      <w:r w:rsidR="00BD6E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открыть мир возможностей для каждого ученика.  </w:t>
      </w:r>
    </w:p>
    <w:p w14:paraId="15D87226" w14:textId="744255B3" w:rsidR="00990D43" w:rsidRPr="00990D43" w:rsidRDefault="00990D43" w:rsidP="00990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ресурсы воспитательной работы в </w:t>
      </w:r>
      <w:r w:rsidR="00BD6EB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“Лицей №56”</w:t>
      </w: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B9FE469" w14:textId="77777777" w:rsidR="00990D43" w:rsidRP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проектирование Календарного плана воспитательной деятельности на учебный год;</w:t>
      </w:r>
    </w:p>
    <w:p w14:paraId="300A6A5C" w14:textId="77777777" w:rsidR="00990D43" w:rsidRP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 работы классного руководителя;</w:t>
      </w:r>
    </w:p>
    <w:p w14:paraId="1A9F1993" w14:textId="77777777" w:rsidR="00990D43" w:rsidRP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сценариев и программ воспитательных мероприятий; </w:t>
      </w:r>
    </w:p>
    <w:p w14:paraId="64A4E12F" w14:textId="77777777" w:rsidR="00990D43" w:rsidRP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работы кружков, клубов, секций во внеурочной деятельности; </w:t>
      </w:r>
    </w:p>
    <w:p w14:paraId="245FBE8A" w14:textId="77777777" w:rsidR="00990D43" w:rsidRDefault="00990D43" w:rsidP="00990D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реализация общеобразовательных и общеразвивающих программ дополнительного образования. </w:t>
      </w:r>
    </w:p>
    <w:p w14:paraId="3A852AB3" w14:textId="77777777" w:rsidR="00AF64F5" w:rsidRPr="00AF64F5" w:rsidRDefault="00AF64F5" w:rsidP="00AF64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F5">
        <w:rPr>
          <w:rFonts w:ascii="Times New Roman" w:hAnsi="Times New Roman" w:cs="Times New Roman"/>
          <w:sz w:val="28"/>
          <w:szCs w:val="28"/>
        </w:rPr>
        <w:t>Регулярное обсуждение достижений и трудностей каждого ученика на совещаниях педагогического совета и заседании МО классных руководителей.</w:t>
      </w:r>
    </w:p>
    <w:p w14:paraId="6C1C71D5" w14:textId="77777777" w:rsidR="008E62B7" w:rsidRPr="00990D43" w:rsidRDefault="008E62B7" w:rsidP="00471202">
      <w:pPr>
        <w:pStyle w:val="10"/>
        <w:rPr>
          <w:rFonts w:ascii="Times New Roman" w:hAnsi="Times New Roman" w:cs="Times New Roman"/>
          <w:b/>
          <w:sz w:val="28"/>
          <w:szCs w:val="28"/>
        </w:rPr>
      </w:pPr>
      <w:bookmarkStart w:id="8" w:name="_Toc219713784"/>
      <w:bookmarkEnd w:id="7"/>
      <w:r w:rsidRPr="008779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2.2. </w:t>
      </w:r>
      <w:r w:rsidR="009B5C14" w:rsidRPr="0087795A">
        <w:rPr>
          <w:rFonts w:ascii="Times New Roman" w:hAnsi="Times New Roman" w:cs="Times New Roman"/>
          <w:b/>
          <w:color w:val="auto"/>
          <w:sz w:val="28"/>
          <w:szCs w:val="28"/>
        </w:rPr>
        <w:t>Виды, формы и содержание деятельности</w:t>
      </w:r>
      <w:bookmarkEnd w:id="8"/>
    </w:p>
    <w:p w14:paraId="1A47E2A1" w14:textId="265E1D4E"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</w:t>
      </w:r>
      <w:r w:rsidR="00990D43">
        <w:rPr>
          <w:rFonts w:ascii="Times New Roman" w:hAnsi="Times New Roman" w:cs="Times New Roman"/>
          <w:sz w:val="28"/>
          <w:szCs w:val="28"/>
        </w:rPr>
        <w:t xml:space="preserve">ой работы </w:t>
      </w:r>
      <w:r w:rsidR="008A0B4F">
        <w:rPr>
          <w:rFonts w:ascii="Times New Roman" w:hAnsi="Times New Roman" w:cs="Times New Roman"/>
          <w:sz w:val="28"/>
          <w:szCs w:val="28"/>
        </w:rPr>
        <w:t>лицея</w:t>
      </w:r>
      <w:r w:rsidR="00990D43">
        <w:rPr>
          <w:rFonts w:ascii="Times New Roman" w:hAnsi="Times New Roman" w:cs="Times New Roman"/>
          <w:sz w:val="28"/>
          <w:szCs w:val="28"/>
        </w:rPr>
        <w:t xml:space="preserve">. Каждое из них </w:t>
      </w:r>
      <w:r w:rsidRPr="008E62B7">
        <w:rPr>
          <w:rFonts w:ascii="Times New Roman" w:hAnsi="Times New Roman" w:cs="Times New Roman"/>
          <w:sz w:val="28"/>
          <w:szCs w:val="28"/>
        </w:rPr>
        <w:t>представлено в соответствующем модуле.</w:t>
      </w:r>
    </w:p>
    <w:p w14:paraId="52CE03D8" w14:textId="77777777" w:rsidR="008E62B7" w:rsidRPr="00990D43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D43">
        <w:rPr>
          <w:rFonts w:ascii="Times New Roman" w:hAnsi="Times New Roman" w:cs="Times New Roman"/>
          <w:b/>
          <w:sz w:val="28"/>
          <w:szCs w:val="28"/>
        </w:rPr>
        <w:t>2.2.1. Модуль «Урочная деятельность»</w:t>
      </w:r>
    </w:p>
    <w:p w14:paraId="447648A4" w14:textId="1394C0DE"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B27E3A">
        <w:rPr>
          <w:rFonts w:ascii="Times New Roman" w:hAnsi="Times New Roman" w:cs="Times New Roman"/>
          <w:sz w:val="28"/>
          <w:szCs w:val="28"/>
          <w:lang/>
        </w:rPr>
        <w:t>лицеистами,</w:t>
      </w:r>
      <w:r w:rsidRPr="008E62B7">
        <w:rPr>
          <w:rFonts w:ascii="Times New Roman" w:hAnsi="Times New Roman" w:cs="Times New Roman"/>
          <w:sz w:val="28"/>
          <w:szCs w:val="28"/>
        </w:rPr>
        <w:t xml:space="preserve"> педагогами воспитательного потенциала уро</w:t>
      </w:r>
      <w:r w:rsidR="00990D43">
        <w:rPr>
          <w:rFonts w:ascii="Times New Roman" w:hAnsi="Times New Roman" w:cs="Times New Roman"/>
          <w:sz w:val="28"/>
          <w:szCs w:val="28"/>
        </w:rPr>
        <w:t>ков предполагает следующее:</w:t>
      </w:r>
    </w:p>
    <w:p w14:paraId="08CD86E2" w14:textId="77777777" w:rsidR="00990D43" w:rsidRPr="00990D43" w:rsidRDefault="00990D43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D43">
        <w:rPr>
          <w:rFonts w:ascii="Times New Roman" w:hAnsi="Times New Roman" w:cs="Times New Roman"/>
          <w:sz w:val="28"/>
          <w:szCs w:val="28"/>
        </w:rPr>
        <w:t>организацию работы с детьми как в офлайн, так и онлайн формате;</w:t>
      </w:r>
    </w:p>
    <w:p w14:paraId="4FBC54A2" w14:textId="77777777" w:rsidR="008E62B7" w:rsidRPr="008E62B7" w:rsidRDefault="00990D43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D43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учениками, </w:t>
      </w:r>
      <w:r w:rsidR="008E62B7" w:rsidRPr="008E62B7">
        <w:rPr>
          <w:rFonts w:ascii="Times New Roman" w:hAnsi="Times New Roman" w:cs="Times New Roman"/>
          <w:sz w:val="28"/>
          <w:szCs w:val="28"/>
        </w:rPr>
        <w:t>способствующих позитивному восприятию</w:t>
      </w:r>
      <w:r>
        <w:rPr>
          <w:rFonts w:ascii="Times New Roman" w:hAnsi="Times New Roman" w:cs="Times New Roman"/>
          <w:sz w:val="28"/>
          <w:szCs w:val="28"/>
        </w:rPr>
        <w:t xml:space="preserve"> учащимися требований и просьб </w:t>
      </w:r>
      <w:r w:rsidR="008E62B7" w:rsidRPr="008E62B7">
        <w:rPr>
          <w:rFonts w:ascii="Times New Roman" w:hAnsi="Times New Roman" w:cs="Times New Roman"/>
          <w:sz w:val="28"/>
          <w:szCs w:val="28"/>
        </w:rPr>
        <w:t>учителя, привлечению их внимания к об</w:t>
      </w:r>
      <w:r>
        <w:rPr>
          <w:rFonts w:ascii="Times New Roman" w:hAnsi="Times New Roman" w:cs="Times New Roman"/>
          <w:sz w:val="28"/>
          <w:szCs w:val="28"/>
        </w:rPr>
        <w:t xml:space="preserve">суждаемой на уроке информации, </w:t>
      </w:r>
      <w:r w:rsidR="008E62B7" w:rsidRPr="008E62B7">
        <w:rPr>
          <w:rFonts w:ascii="Times New Roman" w:hAnsi="Times New Roman" w:cs="Times New Roman"/>
          <w:sz w:val="28"/>
          <w:szCs w:val="28"/>
        </w:rPr>
        <w:t>активизации их познавательной деятельности;</w:t>
      </w:r>
    </w:p>
    <w:p w14:paraId="07079E1A" w14:textId="6BE5A300"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 xml:space="preserve">побуждение </w:t>
      </w:r>
      <w:r w:rsidR="00B27E3A">
        <w:rPr>
          <w:rFonts w:ascii="Times New Roman" w:hAnsi="Times New Roman" w:cs="Times New Roman"/>
          <w:sz w:val="28"/>
          <w:szCs w:val="28"/>
          <w:lang/>
        </w:rPr>
        <w:t>лицеистов</w:t>
      </w:r>
      <w:r w:rsidRPr="008E62B7">
        <w:rPr>
          <w:rFonts w:ascii="Times New Roman" w:hAnsi="Times New Roman" w:cs="Times New Roman"/>
          <w:sz w:val="28"/>
          <w:szCs w:val="28"/>
        </w:rPr>
        <w:t xml:space="preserve"> соблюда</w:t>
      </w:r>
      <w:r w:rsidR="00990D43">
        <w:rPr>
          <w:rFonts w:ascii="Times New Roman" w:hAnsi="Times New Roman" w:cs="Times New Roman"/>
          <w:sz w:val="28"/>
          <w:szCs w:val="28"/>
        </w:rPr>
        <w:t xml:space="preserve">ть на уроке общепринятые нормы </w:t>
      </w:r>
      <w:r w:rsidRPr="008E62B7">
        <w:rPr>
          <w:rFonts w:ascii="Times New Roman" w:hAnsi="Times New Roman" w:cs="Times New Roman"/>
          <w:sz w:val="28"/>
          <w:szCs w:val="28"/>
        </w:rPr>
        <w:t>поведения, правила общения со старш</w:t>
      </w:r>
      <w:r w:rsidR="00990D43">
        <w:rPr>
          <w:rFonts w:ascii="Times New Roman" w:hAnsi="Times New Roman" w:cs="Times New Roman"/>
          <w:sz w:val="28"/>
          <w:szCs w:val="28"/>
        </w:rPr>
        <w:t xml:space="preserve">ими (учителями) и </w:t>
      </w:r>
      <w:r w:rsidR="00BD6EBA">
        <w:rPr>
          <w:rFonts w:ascii="Times New Roman" w:hAnsi="Times New Roman" w:cs="Times New Roman"/>
          <w:sz w:val="28"/>
          <w:szCs w:val="28"/>
        </w:rPr>
        <w:t>сверстниками (</w:t>
      </w:r>
      <w:r w:rsidRPr="008E62B7">
        <w:rPr>
          <w:rFonts w:ascii="Times New Roman" w:hAnsi="Times New Roman" w:cs="Times New Roman"/>
          <w:sz w:val="28"/>
          <w:szCs w:val="28"/>
        </w:rPr>
        <w:t>школьниками), принципы учебной дисципли</w:t>
      </w:r>
      <w:r w:rsidR="00990D43">
        <w:rPr>
          <w:rFonts w:ascii="Times New Roman" w:hAnsi="Times New Roman" w:cs="Times New Roman"/>
          <w:sz w:val="28"/>
          <w:szCs w:val="28"/>
        </w:rPr>
        <w:t xml:space="preserve">ны и самоорганизации, согласно </w:t>
      </w:r>
      <w:r w:rsidRPr="008E62B7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6EBA">
        <w:rPr>
          <w:rFonts w:ascii="Times New Roman" w:hAnsi="Times New Roman" w:cs="Times New Roman"/>
          <w:sz w:val="28"/>
          <w:szCs w:val="28"/>
          <w:lang/>
        </w:rPr>
        <w:t>Лицея</w:t>
      </w:r>
      <w:r w:rsidRPr="008E62B7">
        <w:rPr>
          <w:rFonts w:ascii="Times New Roman" w:hAnsi="Times New Roman" w:cs="Times New Roman"/>
          <w:sz w:val="28"/>
          <w:szCs w:val="28"/>
        </w:rPr>
        <w:t xml:space="preserve">, Правилам внутреннего распорядка </w:t>
      </w:r>
      <w:r w:rsidR="00BD6EBA">
        <w:rPr>
          <w:rFonts w:ascii="Times New Roman" w:hAnsi="Times New Roman" w:cs="Times New Roman"/>
          <w:sz w:val="28"/>
          <w:szCs w:val="28"/>
          <w:lang/>
        </w:rPr>
        <w:t>лицея</w:t>
      </w:r>
      <w:r w:rsidRPr="008E62B7">
        <w:rPr>
          <w:rFonts w:ascii="Times New Roman" w:hAnsi="Times New Roman" w:cs="Times New Roman"/>
          <w:sz w:val="28"/>
          <w:szCs w:val="28"/>
        </w:rPr>
        <w:t>;</w:t>
      </w:r>
    </w:p>
    <w:p w14:paraId="4A48F75A" w14:textId="77777777"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 использование воспитательных возможносте</w:t>
      </w:r>
      <w:r w:rsidR="00990D43">
        <w:rPr>
          <w:rFonts w:ascii="Times New Roman" w:hAnsi="Times New Roman" w:cs="Times New Roman"/>
          <w:sz w:val="28"/>
          <w:szCs w:val="28"/>
        </w:rPr>
        <w:t xml:space="preserve">й содержания учебного предмета </w:t>
      </w:r>
      <w:r w:rsidRPr="008E62B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ответстве</w:t>
      </w:r>
      <w:r w:rsidR="00990D43">
        <w:rPr>
          <w:rFonts w:ascii="Times New Roman" w:hAnsi="Times New Roman" w:cs="Times New Roman"/>
          <w:sz w:val="28"/>
          <w:szCs w:val="28"/>
        </w:rPr>
        <w:t xml:space="preserve">нного, гражданского поведения,  </w:t>
      </w:r>
      <w:r w:rsidRPr="008E62B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</w:t>
      </w:r>
      <w:r w:rsidR="00990D43">
        <w:rPr>
          <w:rFonts w:ascii="Times New Roman" w:hAnsi="Times New Roman" w:cs="Times New Roman"/>
          <w:sz w:val="28"/>
          <w:szCs w:val="28"/>
        </w:rPr>
        <w:t xml:space="preserve">, через подбор соответствующих  </w:t>
      </w:r>
      <w:r w:rsidRPr="008E62B7">
        <w:rPr>
          <w:rFonts w:ascii="Times New Roman" w:hAnsi="Times New Roman" w:cs="Times New Roman"/>
          <w:sz w:val="28"/>
          <w:szCs w:val="28"/>
        </w:rPr>
        <w:t>текстов для чтения, задач для решения, кейсов и дискуссий;</w:t>
      </w:r>
    </w:p>
    <w:p w14:paraId="6C462277" w14:textId="2EC24277"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применение на уроке интер</w:t>
      </w:r>
      <w:r w:rsidR="00990D43">
        <w:rPr>
          <w:rFonts w:ascii="Times New Roman" w:hAnsi="Times New Roman" w:cs="Times New Roman"/>
          <w:sz w:val="28"/>
          <w:szCs w:val="28"/>
        </w:rPr>
        <w:t xml:space="preserve">активных форм работы учащихся: </w:t>
      </w:r>
      <w:r w:rsidRPr="008E62B7">
        <w:rPr>
          <w:rFonts w:ascii="Times New Roman" w:hAnsi="Times New Roman" w:cs="Times New Roman"/>
          <w:sz w:val="28"/>
          <w:szCs w:val="28"/>
        </w:rPr>
        <w:t xml:space="preserve">интеллектуальных игр «Умники и умницы», викторины, тестирование кейсы, </w:t>
      </w:r>
      <w:r w:rsidR="00AF64F5" w:rsidRPr="00AF64F5">
        <w:rPr>
          <w:rFonts w:ascii="Times New Roman" w:hAnsi="Times New Roman" w:cs="Times New Roman"/>
          <w:sz w:val="28"/>
          <w:szCs w:val="28"/>
        </w:rPr>
        <w:t>мозговые штурмы, дискуссии, проектная деятельность, поддержанные ИКТ-технологиями.</w:t>
      </w:r>
    </w:p>
    <w:p w14:paraId="59A52936" w14:textId="41678952" w:rsidR="00990D43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стимулирующих познавательную мотивацию </w:t>
      </w:r>
      <w:r w:rsidR="00B27E3A">
        <w:rPr>
          <w:rFonts w:ascii="Times New Roman" w:hAnsi="Times New Roman" w:cs="Times New Roman"/>
          <w:sz w:val="28"/>
          <w:szCs w:val="28"/>
          <w:lang/>
        </w:rPr>
        <w:t>лицеистов</w:t>
      </w:r>
      <w:r w:rsidR="00990D43">
        <w:rPr>
          <w:rFonts w:ascii="Times New Roman" w:hAnsi="Times New Roman" w:cs="Times New Roman"/>
          <w:sz w:val="28"/>
          <w:szCs w:val="28"/>
        </w:rPr>
        <w:t xml:space="preserve">; дискуссий, которые дают </w:t>
      </w:r>
      <w:r w:rsidRPr="008E62B7">
        <w:rPr>
          <w:rFonts w:ascii="Times New Roman" w:hAnsi="Times New Roman" w:cs="Times New Roman"/>
          <w:sz w:val="28"/>
          <w:szCs w:val="28"/>
        </w:rPr>
        <w:t>учащимся возможность приобрести опыт ве</w:t>
      </w:r>
      <w:r w:rsidR="00990D43">
        <w:rPr>
          <w:rFonts w:ascii="Times New Roman" w:hAnsi="Times New Roman" w:cs="Times New Roman"/>
          <w:sz w:val="28"/>
          <w:szCs w:val="28"/>
        </w:rPr>
        <w:t xml:space="preserve">дения конструктивного диалога; </w:t>
      </w:r>
      <w:r w:rsidRPr="008E62B7">
        <w:rPr>
          <w:rFonts w:ascii="Times New Roman" w:hAnsi="Times New Roman" w:cs="Times New Roman"/>
          <w:sz w:val="28"/>
          <w:szCs w:val="28"/>
        </w:rPr>
        <w:t>групповой работы или работы в парах, которые учат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="00B27E3A">
        <w:rPr>
          <w:rFonts w:ascii="Times New Roman" w:hAnsi="Times New Roman" w:cs="Times New Roman"/>
          <w:sz w:val="28"/>
          <w:szCs w:val="28"/>
          <w:lang/>
        </w:rPr>
        <w:t>лицеистов</w:t>
      </w:r>
      <w:r w:rsidR="00990D43">
        <w:rPr>
          <w:rFonts w:ascii="Times New Roman" w:hAnsi="Times New Roman" w:cs="Times New Roman"/>
          <w:sz w:val="28"/>
          <w:szCs w:val="28"/>
        </w:rPr>
        <w:t xml:space="preserve"> командной работе и </w:t>
      </w:r>
      <w:r w:rsidRPr="008E62B7">
        <w:rPr>
          <w:rFonts w:ascii="Times New Roman" w:hAnsi="Times New Roman" w:cs="Times New Roman"/>
          <w:sz w:val="28"/>
          <w:szCs w:val="28"/>
        </w:rPr>
        <w:t>в</w:t>
      </w:r>
      <w:r w:rsidR="00990D43">
        <w:rPr>
          <w:rFonts w:ascii="Times New Roman" w:hAnsi="Times New Roman" w:cs="Times New Roman"/>
          <w:sz w:val="28"/>
          <w:szCs w:val="28"/>
        </w:rPr>
        <w:t>заимодействию с другими детьми;</w:t>
      </w: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AF1BB" w14:textId="35C2CA30" w:rsidR="008E62B7" w:rsidRPr="008E62B7" w:rsidRDefault="00990D43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E62B7" w:rsidRPr="008E62B7">
        <w:rPr>
          <w:rFonts w:ascii="Times New Roman" w:hAnsi="Times New Roman" w:cs="Times New Roman"/>
          <w:sz w:val="28"/>
          <w:szCs w:val="28"/>
        </w:rPr>
        <w:t>лимпиады, занимательные уроки и пят</w:t>
      </w:r>
      <w:r>
        <w:rPr>
          <w:rFonts w:ascii="Times New Roman" w:hAnsi="Times New Roman" w:cs="Times New Roman"/>
          <w:sz w:val="28"/>
          <w:szCs w:val="28"/>
        </w:rPr>
        <w:t xml:space="preserve">иминутки, урок - деловая игра, </w:t>
      </w:r>
      <w:r w:rsidR="008E62B7" w:rsidRPr="008E62B7">
        <w:rPr>
          <w:rFonts w:ascii="Times New Roman" w:hAnsi="Times New Roman" w:cs="Times New Roman"/>
          <w:sz w:val="28"/>
          <w:szCs w:val="28"/>
        </w:rPr>
        <w:t>урок – путешествие, урок мастер-класс, урок-исследование и др.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62B7" w:rsidRPr="008E62B7">
        <w:rPr>
          <w:rFonts w:ascii="Times New Roman" w:hAnsi="Times New Roman" w:cs="Times New Roman"/>
          <w:sz w:val="28"/>
          <w:szCs w:val="28"/>
        </w:rPr>
        <w:t>развлекательные мероприятия (конкурс- игра «Предметный кроссворд», турнир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2B7" w:rsidRPr="008E62B7">
        <w:rPr>
          <w:rFonts w:ascii="Times New Roman" w:hAnsi="Times New Roman" w:cs="Times New Roman"/>
          <w:sz w:val="28"/>
          <w:szCs w:val="28"/>
        </w:rPr>
        <w:t>«Своя игра», викторины, литературная компози</w:t>
      </w:r>
      <w:r>
        <w:rPr>
          <w:rFonts w:ascii="Times New Roman" w:hAnsi="Times New Roman" w:cs="Times New Roman"/>
          <w:sz w:val="28"/>
          <w:szCs w:val="28"/>
        </w:rPr>
        <w:t xml:space="preserve">ция, конкурс </w:t>
      </w:r>
      <w:r w:rsidR="00BD6EBA">
        <w:rPr>
          <w:rFonts w:ascii="Times New Roman" w:hAnsi="Times New Roman" w:cs="Times New Roman"/>
          <w:sz w:val="28"/>
          <w:szCs w:val="28"/>
          <w:lang/>
        </w:rPr>
        <w:t>стен</w:t>
      </w:r>
      <w:r>
        <w:rPr>
          <w:rFonts w:ascii="Times New Roman" w:hAnsi="Times New Roman" w:cs="Times New Roman"/>
          <w:sz w:val="28"/>
          <w:szCs w:val="28"/>
        </w:rPr>
        <w:t xml:space="preserve">газет и рисунков, </w:t>
      </w:r>
      <w:r w:rsidR="008E62B7" w:rsidRPr="008E62B7">
        <w:rPr>
          <w:rFonts w:ascii="Times New Roman" w:hAnsi="Times New Roman" w:cs="Times New Roman"/>
          <w:sz w:val="28"/>
          <w:szCs w:val="28"/>
        </w:rPr>
        <w:t xml:space="preserve">экскурсия и др.); </w:t>
      </w:r>
    </w:p>
    <w:p w14:paraId="7A886919" w14:textId="2F0835BA"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включение в урок игровых процеду</w:t>
      </w:r>
      <w:r w:rsidR="00990D43">
        <w:rPr>
          <w:rFonts w:ascii="Times New Roman" w:hAnsi="Times New Roman" w:cs="Times New Roman"/>
          <w:sz w:val="28"/>
          <w:szCs w:val="28"/>
        </w:rPr>
        <w:t xml:space="preserve">р, которые помогают поддержать </w:t>
      </w:r>
      <w:r w:rsidRPr="008E62B7">
        <w:rPr>
          <w:rFonts w:ascii="Times New Roman" w:hAnsi="Times New Roman" w:cs="Times New Roman"/>
          <w:sz w:val="28"/>
          <w:szCs w:val="28"/>
        </w:rPr>
        <w:t>мотивацию детей к получению знаний, налажи</w:t>
      </w:r>
      <w:r w:rsidR="00990D43">
        <w:rPr>
          <w:rFonts w:ascii="Times New Roman" w:hAnsi="Times New Roman" w:cs="Times New Roman"/>
          <w:sz w:val="28"/>
          <w:szCs w:val="28"/>
        </w:rPr>
        <w:t xml:space="preserve">ванию позитивных межличностных </w:t>
      </w:r>
      <w:r w:rsidRPr="008E62B7">
        <w:rPr>
          <w:rFonts w:ascii="Times New Roman" w:hAnsi="Times New Roman" w:cs="Times New Roman"/>
          <w:sz w:val="28"/>
          <w:szCs w:val="28"/>
        </w:rPr>
        <w:t>отношений в классе, помогают установлению</w:t>
      </w:r>
      <w:r w:rsidR="00990D43">
        <w:rPr>
          <w:rFonts w:ascii="Times New Roman" w:hAnsi="Times New Roman" w:cs="Times New Roman"/>
          <w:sz w:val="28"/>
          <w:szCs w:val="28"/>
        </w:rPr>
        <w:t xml:space="preserve"> доброжелательной атмосферы во </w:t>
      </w:r>
      <w:r w:rsidRPr="008E62B7">
        <w:rPr>
          <w:rFonts w:ascii="Times New Roman" w:hAnsi="Times New Roman" w:cs="Times New Roman"/>
          <w:sz w:val="28"/>
          <w:szCs w:val="28"/>
        </w:rPr>
        <w:t>время урока; интеллектуальных игр, стимулирующих познавательн</w:t>
      </w:r>
      <w:r w:rsidR="00990D43">
        <w:rPr>
          <w:rFonts w:ascii="Times New Roman" w:hAnsi="Times New Roman" w:cs="Times New Roman"/>
          <w:sz w:val="28"/>
          <w:szCs w:val="28"/>
        </w:rPr>
        <w:t xml:space="preserve">ую мотивацию </w:t>
      </w:r>
      <w:r w:rsidR="00B27E3A">
        <w:rPr>
          <w:rFonts w:ascii="Times New Roman" w:hAnsi="Times New Roman" w:cs="Times New Roman"/>
          <w:sz w:val="28"/>
          <w:szCs w:val="28"/>
          <w:lang/>
        </w:rPr>
        <w:t>лицеистов</w:t>
      </w:r>
      <w:r w:rsidRPr="008E62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34DFF0" w14:textId="22CD1EE5"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организация шефства мотивированных и</w:t>
      </w:r>
      <w:r w:rsidR="00990D43">
        <w:rPr>
          <w:rFonts w:ascii="Times New Roman" w:hAnsi="Times New Roman" w:cs="Times New Roman"/>
          <w:sz w:val="28"/>
          <w:szCs w:val="28"/>
        </w:rPr>
        <w:t xml:space="preserve"> эрудированных учащихся над их </w:t>
      </w:r>
      <w:r w:rsidRPr="008E62B7">
        <w:rPr>
          <w:rFonts w:ascii="Times New Roman" w:hAnsi="Times New Roman" w:cs="Times New Roman"/>
          <w:sz w:val="28"/>
          <w:szCs w:val="28"/>
        </w:rPr>
        <w:t xml:space="preserve">неуспевающими одноклассниками, дающего </w:t>
      </w:r>
      <w:r w:rsidR="00B27E3A">
        <w:rPr>
          <w:rFonts w:ascii="Times New Roman" w:hAnsi="Times New Roman" w:cs="Times New Roman"/>
          <w:sz w:val="28"/>
          <w:szCs w:val="28"/>
          <w:lang/>
        </w:rPr>
        <w:t>лицеистам</w:t>
      </w:r>
      <w:r w:rsidR="00990D43">
        <w:rPr>
          <w:rFonts w:ascii="Times New Roman" w:hAnsi="Times New Roman" w:cs="Times New Roman"/>
          <w:sz w:val="28"/>
          <w:szCs w:val="28"/>
        </w:rPr>
        <w:t xml:space="preserve"> социально значимый опыт </w:t>
      </w:r>
      <w:r w:rsidRPr="008E62B7">
        <w:rPr>
          <w:rFonts w:ascii="Times New Roman" w:hAnsi="Times New Roman" w:cs="Times New Roman"/>
          <w:sz w:val="28"/>
          <w:szCs w:val="28"/>
        </w:rPr>
        <w:t>сотрудничества и взаимной помощи;</w:t>
      </w:r>
    </w:p>
    <w:p w14:paraId="2D7FDDC5" w14:textId="6E425401"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990D43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инициирование и поддержка исследовательской деятел</w:t>
      </w:r>
      <w:r w:rsidR="00990D43">
        <w:rPr>
          <w:rFonts w:ascii="Times New Roman" w:hAnsi="Times New Roman" w:cs="Times New Roman"/>
          <w:sz w:val="28"/>
          <w:szCs w:val="28"/>
        </w:rPr>
        <w:t xml:space="preserve">ьности </w:t>
      </w:r>
      <w:r w:rsidR="00BD6EBA">
        <w:rPr>
          <w:rFonts w:ascii="Times New Roman" w:hAnsi="Times New Roman" w:cs="Times New Roman"/>
          <w:sz w:val="28"/>
          <w:szCs w:val="28"/>
          <w:lang/>
        </w:rPr>
        <w:t>лицеистов</w:t>
      </w:r>
      <w:r w:rsidR="00990D43">
        <w:rPr>
          <w:rFonts w:ascii="Times New Roman" w:hAnsi="Times New Roman" w:cs="Times New Roman"/>
          <w:sz w:val="28"/>
          <w:szCs w:val="28"/>
        </w:rPr>
        <w:t xml:space="preserve"> в </w:t>
      </w:r>
      <w:r w:rsidRPr="008E62B7">
        <w:rPr>
          <w:rFonts w:ascii="Times New Roman" w:hAnsi="Times New Roman" w:cs="Times New Roman"/>
          <w:sz w:val="28"/>
          <w:szCs w:val="28"/>
        </w:rPr>
        <w:t>рамках реализации ими индивидуальных и группов</w:t>
      </w:r>
      <w:r w:rsidR="00990D43">
        <w:rPr>
          <w:rFonts w:ascii="Times New Roman" w:hAnsi="Times New Roman" w:cs="Times New Roman"/>
          <w:sz w:val="28"/>
          <w:szCs w:val="28"/>
        </w:rPr>
        <w:t xml:space="preserve">ых исследовательских проектов, </w:t>
      </w:r>
      <w:r w:rsidRPr="008E62B7">
        <w:rPr>
          <w:rFonts w:ascii="Times New Roman" w:hAnsi="Times New Roman" w:cs="Times New Roman"/>
          <w:sz w:val="28"/>
          <w:szCs w:val="28"/>
        </w:rPr>
        <w:t>помогает приобрести навык самостоятельного р</w:t>
      </w:r>
      <w:r w:rsidR="00990D43">
        <w:rPr>
          <w:rFonts w:ascii="Times New Roman" w:hAnsi="Times New Roman" w:cs="Times New Roman"/>
          <w:sz w:val="28"/>
          <w:szCs w:val="28"/>
        </w:rPr>
        <w:t xml:space="preserve">ешения теоретической проблемы, </w:t>
      </w:r>
      <w:r w:rsidRPr="008E62B7">
        <w:rPr>
          <w:rFonts w:ascii="Times New Roman" w:hAnsi="Times New Roman" w:cs="Times New Roman"/>
          <w:sz w:val="28"/>
          <w:szCs w:val="28"/>
        </w:rPr>
        <w:t>оформления собственных идей, навык уважител</w:t>
      </w:r>
      <w:r w:rsidR="00990D43">
        <w:rPr>
          <w:rFonts w:ascii="Times New Roman" w:hAnsi="Times New Roman" w:cs="Times New Roman"/>
          <w:sz w:val="28"/>
          <w:szCs w:val="28"/>
        </w:rPr>
        <w:t xml:space="preserve">ьного отношения к чужим идеям, </w:t>
      </w:r>
      <w:r w:rsidRPr="008E62B7">
        <w:rPr>
          <w:rFonts w:ascii="Times New Roman" w:hAnsi="Times New Roman" w:cs="Times New Roman"/>
          <w:sz w:val="28"/>
          <w:szCs w:val="28"/>
        </w:rPr>
        <w:t>оформленным в работах других исследователей</w:t>
      </w:r>
      <w:r w:rsidR="00990D43">
        <w:rPr>
          <w:rFonts w:ascii="Times New Roman" w:hAnsi="Times New Roman" w:cs="Times New Roman"/>
          <w:sz w:val="28"/>
          <w:szCs w:val="28"/>
        </w:rPr>
        <w:t xml:space="preserve">, навык публичного выступления </w:t>
      </w:r>
      <w:r w:rsidRPr="008E62B7">
        <w:rPr>
          <w:rFonts w:ascii="Times New Roman" w:hAnsi="Times New Roman" w:cs="Times New Roman"/>
          <w:sz w:val="28"/>
          <w:szCs w:val="28"/>
        </w:rPr>
        <w:t>перед аудиторией, аргументирования и отстаивания своей точки зрения;</w:t>
      </w:r>
    </w:p>
    <w:p w14:paraId="1D6B9168" w14:textId="77777777" w:rsidR="008E62B7" w:rsidRPr="008E62B7" w:rsidRDefault="008E62B7" w:rsidP="00990D43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- создание гибкой и открытой</w:t>
      </w:r>
      <w:r w:rsidR="00990D43">
        <w:rPr>
          <w:rFonts w:ascii="Times New Roman" w:hAnsi="Times New Roman" w:cs="Times New Roman"/>
          <w:sz w:val="28"/>
          <w:szCs w:val="28"/>
        </w:rPr>
        <w:t xml:space="preserve"> среды обучения и воспитания с </w:t>
      </w:r>
      <w:r w:rsidRPr="008E62B7">
        <w:rPr>
          <w:rFonts w:ascii="Times New Roman" w:hAnsi="Times New Roman" w:cs="Times New Roman"/>
          <w:sz w:val="28"/>
          <w:szCs w:val="28"/>
        </w:rPr>
        <w:t xml:space="preserve">использованием гаджетов, открытых образовательных ресурсов, систем управления позволяет создать условия </w:t>
      </w:r>
      <w:r w:rsidR="00990D43">
        <w:rPr>
          <w:rFonts w:ascii="Times New Roman" w:hAnsi="Times New Roman" w:cs="Times New Roman"/>
          <w:sz w:val="28"/>
          <w:szCs w:val="28"/>
        </w:rPr>
        <w:t xml:space="preserve">для реализации провозглашенных </w:t>
      </w:r>
      <w:r w:rsidRPr="008E62B7">
        <w:rPr>
          <w:rFonts w:ascii="Times New Roman" w:hAnsi="Times New Roman" w:cs="Times New Roman"/>
          <w:sz w:val="28"/>
          <w:szCs w:val="28"/>
        </w:rPr>
        <w:t>ЮНЕСКО ведущих принципов образования X</w:t>
      </w:r>
      <w:r w:rsidR="00990D43">
        <w:rPr>
          <w:rFonts w:ascii="Times New Roman" w:hAnsi="Times New Roman" w:cs="Times New Roman"/>
          <w:sz w:val="28"/>
          <w:szCs w:val="28"/>
        </w:rPr>
        <w:t xml:space="preserve">XI века: «образование для всех» </w:t>
      </w:r>
      <w:r w:rsidRPr="008E62B7">
        <w:rPr>
          <w:rFonts w:ascii="Times New Roman" w:hAnsi="Times New Roman" w:cs="Times New Roman"/>
          <w:sz w:val="28"/>
          <w:szCs w:val="28"/>
        </w:rPr>
        <w:t>решать проблемы; воспитывается ценностное отношение к миру.</w:t>
      </w:r>
    </w:p>
    <w:p w14:paraId="42B5F728" w14:textId="77777777" w:rsidR="00990D43" w:rsidRDefault="00990D43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79218" w14:textId="77777777" w:rsidR="008E62B7" w:rsidRDefault="009B5C14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2.2.2. Модуль «</w:t>
      </w:r>
      <w:r w:rsidR="008E62B7" w:rsidRPr="00990D43">
        <w:rPr>
          <w:rFonts w:ascii="Times New Roman" w:hAnsi="Times New Roman" w:cs="Times New Roman"/>
          <w:b/>
          <w:sz w:val="28"/>
          <w:szCs w:val="28"/>
        </w:rPr>
        <w:t>Внеурочная деятельность и дополнительное образование»</w:t>
      </w:r>
    </w:p>
    <w:p w14:paraId="3E0C9762" w14:textId="77777777"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содержания работы дополнительного образования и внеурочной деятельности: </w:t>
      </w:r>
    </w:p>
    <w:p w14:paraId="04185D54" w14:textId="77777777"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учащихся в интересную и полезную для них деятельность, которая предоставит им возможность самореализоваться;</w:t>
      </w:r>
    </w:p>
    <w:p w14:paraId="35C10102" w14:textId="77777777"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среды, где учитель и ученик могут обмениваться общими позитивными эмоциями и доверительными отношениями друг к другу;</w:t>
      </w:r>
    </w:p>
    <w:p w14:paraId="48508AFC" w14:textId="77777777"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создание традиций, задающих определенные социально значимые формы поведения;</w:t>
      </w:r>
    </w:p>
    <w:p w14:paraId="54F0B68B" w14:textId="77777777"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поддержки учащихся с ярко выраженной лидерской позицией и установкой на сохранение и поддержание накопленных социально значимых традиций. </w:t>
      </w:r>
    </w:p>
    <w:p w14:paraId="3197D9E6" w14:textId="3226FEC0"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виды организации деятельности: дебаты, дискуссия, исследование, проект, спектакль, работа с социальными сетями, танец, соревнования, тренировка, концерт, показательные выступления, поисковая работа, экскурсия, ведение блога, выставка, экспозиция, акция, кинолекторий, ярмарка, фестиваль, опрос, анкетирование, тестирование, мониторинг и анализ.   </w:t>
      </w:r>
    </w:p>
    <w:p w14:paraId="298F1982" w14:textId="77777777"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14:paraId="71D2589B" w14:textId="2049E342"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Курсы «</w:t>
      </w:r>
      <w:r w:rsidR="00B27E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Танцевальная студия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27E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Романтика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27E3A">
        <w:rPr>
          <w:rFonts w:ascii="Times New Roman" w:eastAsia="Times New Roman" w:hAnsi="Times New Roman" w:cs="Times New Roman"/>
          <w:sz w:val="28"/>
          <w:szCs w:val="28"/>
          <w:lang w:eastAsia="ru-RU"/>
        </w:rPr>
        <w:t>“Театральная студия “Чародеи”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E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улучшат свое здоровье, танцевальные навыки, а также приобретут навык выступления на отчетных концертах, открытых мероприятиях, общешкольных событиях, конкурсах и соревнованиях. Результатами станут: развитие художественно-эстетического вкуса; реализация творческого потенциала; позитивная самооценка своих танцевальных и творческих способностей. Также дети узнают историю народного и современного танца.</w:t>
      </w:r>
    </w:p>
    <w:p w14:paraId="2D9E1DFB" w14:textId="1A6DA31B" w:rsidR="007F6B5C" w:rsidRPr="007F6B5C" w:rsidRDefault="007F6B5C" w:rsidP="007F6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Курс «</w:t>
      </w:r>
      <w:r w:rsidR="00B27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Олимпионики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(естественнонаучная направленность). Курс предполагает </w:t>
      </w:r>
      <w:r w:rsidR="00B27E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мышления, расширение кругозора в области математики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участие в районных и городских конкурсах юных </w:t>
      </w:r>
      <w:r w:rsidR="00B27E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математиков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освоения курса предполагаемыми результатами станут: </w:t>
      </w:r>
    </w:p>
    <w:p w14:paraId="003F46FB" w14:textId="5A8EB2F6" w:rsidR="0013737C" w:rsidRPr="00AB6C9C" w:rsidRDefault="00DF0A7D" w:rsidP="00DF0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A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повысить уровень их общей математической и углубленной подготовки, но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качественную олимпиадную подготовку к основной школе, а главное — создать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Pr="00DF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 стремления к успеху, развить познавательную мотивацию детей, поддержать их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здоровье и личностный рост.</w:t>
      </w:r>
      <w:r w:rsidR="00AB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курса реализуется городской проект “Математическая вертикаль”</w:t>
      </w:r>
    </w:p>
    <w:p w14:paraId="6720276F" w14:textId="4BFA5959" w:rsidR="007F6B5C" w:rsidRPr="00AB6C9C" w:rsidRDefault="007F6B5C" w:rsidP="00DF0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«Юнармия».</w:t>
      </w:r>
      <w:r w:rsidRPr="007F6B5C">
        <w:rPr>
          <w:rFonts w:ascii="Calibri" w:eastAsia="Calibri" w:hAnsi="Calibri" w:cs="Times New Roman"/>
        </w:rPr>
        <w:t xml:space="preserve"> </w:t>
      </w:r>
      <w:r w:rsidR="008A0B4F"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популярное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патриотическое направление подростков и молодежи. «Юнармия» - это спорт, хобби, искусство, образ жизни, дружба, братство, выбор профессии. Отличительные особенности и новизна программы способствует отвлечению подростков от вредного влияния улицы, воспитывает у них чувство гражданского долга и патриотизма, изучая российские традиции в военном деле, получая информацию об исторических событиях времён Великой Отечественной войны.</w:t>
      </w:r>
      <w:r w:rsidR="00AB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помогает подготовить обучающихся к мероприятиям городского проекта “Юнармейский марш”.  </w:t>
      </w:r>
    </w:p>
    <w:p w14:paraId="7D8AF345" w14:textId="0337602B" w:rsidR="0013737C" w:rsidRPr="0013737C" w:rsidRDefault="007F6B5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Курс «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Туристическим маршрутами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способствует</w:t>
      </w:r>
      <w:r w:rsidR="008A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13737C"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3737C"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гордости за Родину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37C"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знание истории родного края.</w:t>
      </w:r>
    </w:p>
    <w:p w14:paraId="56A3A038" w14:textId="28DEDEB6" w:rsidR="0013737C" w:rsidRPr="0013737C" w:rsidRDefault="0013737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уважительного отношения к сверстникам, культуры общения и взаимодействия, нравственного поведения.</w:t>
      </w:r>
    </w:p>
    <w:p w14:paraId="5E4656FD" w14:textId="2C222924" w:rsidR="0013737C" w:rsidRPr="0013737C" w:rsidRDefault="0013737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туризмом.</w:t>
      </w:r>
    </w:p>
    <w:p w14:paraId="4B840F29" w14:textId="18BA86F9" w:rsidR="0013737C" w:rsidRPr="0013737C" w:rsidRDefault="0013737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экологической культуры: принятие ценности природного мира, готовность следовать в своей деятельности нормам поведения в природе.</w:t>
      </w:r>
    </w:p>
    <w:p w14:paraId="26DB3E29" w14:textId="04093A29" w:rsidR="007F6B5C" w:rsidRDefault="0013737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прекрасного и эстетические чувства на основе знакомства с культурой своего края.</w:t>
      </w:r>
      <w:r w:rsidR="007F6B5C"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C5C65" w14:textId="2D0411C2" w:rsidR="00AB6C9C" w:rsidRPr="00AB6C9C" w:rsidRDefault="00AB6C9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является вводным курсом в историю и основой для участия в мероприятиях городского проекта “Историческая параллель”.</w:t>
      </w:r>
    </w:p>
    <w:p w14:paraId="3B39DB0D" w14:textId="5509A860" w:rsidR="0013737C" w:rsidRPr="0013737C" w:rsidRDefault="007F6B5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Курс «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студия “Чародеи”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</w:t>
      </w:r>
      <w:proofErr w:type="spellStart"/>
      <w:r w:rsidR="0013737C"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13737C"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образы знакомых живых существ с помощью выразительных пластических движений, пользоваться жестами, сочинять этюды по сказкам.</w:t>
      </w:r>
    </w:p>
    <w:p w14:paraId="3EACCC10" w14:textId="0C299296" w:rsidR="0013737C" w:rsidRPr="0013737C" w:rsidRDefault="0013737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создавать образы с помощью жеста и мимики.</w:t>
      </w:r>
    </w:p>
    <w:p w14:paraId="061D4B65" w14:textId="168577F2" w:rsidR="0013737C" w:rsidRPr="0013737C" w:rsidRDefault="0013737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воображение, музыкальность, выразительность, способность к пластической импровизации в соответствии с характером и настроением музыкальных произведений.</w:t>
      </w:r>
    </w:p>
    <w:p w14:paraId="43EC6989" w14:textId="655CE2E8" w:rsidR="0013737C" w:rsidRDefault="0013737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аппарат посредством артикуляционной гимнастики, тренировать опору дыхания и свободу звучания с мягкой атакой, улучшать дикцию.</w:t>
      </w:r>
    </w:p>
    <w:p w14:paraId="3756E9EA" w14:textId="473E84E1" w:rsidR="00AB6C9C" w:rsidRPr="00AB6C9C" w:rsidRDefault="00AB6C9C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программы являются победителями и призерами городского </w:t>
      </w:r>
      <w:r w:rsidR="007651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фестиваля- конкурса детских и юношеских любительских театральных коллективов “Браво, дети!”, конкурсов чтецов и театральных постановок.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8D9B73" w14:textId="172D2C53" w:rsidR="003C3BE4" w:rsidRDefault="003C3BE4" w:rsidP="00137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“Орлята России” -</w:t>
      </w:r>
      <w:r w:rsidRPr="003C3B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3C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созданию условий для развития у обучающихся социально-ценностных знаний, отношений и опыта позитивного преобразования социального мира на основе традиционных российских духовно-нравственных ценностей,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3C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C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 любви к своему Отечеству, его истории, культуре, природе, развития самостоятельност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C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ь. </w:t>
      </w:r>
    </w:p>
    <w:p w14:paraId="024927CE" w14:textId="0C807F4B" w:rsidR="00AF64F5" w:rsidRPr="00AF64F5" w:rsidRDefault="00AF64F5" w:rsidP="00AF64F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F5">
        <w:rPr>
          <w:rFonts w:ascii="Times New Roman" w:hAnsi="Times New Roman" w:cs="Times New Roman"/>
          <w:sz w:val="28"/>
          <w:szCs w:val="28"/>
          <w:lang/>
        </w:rPr>
        <w:t>Предусмотрено обязательное участие каждого ученика хотя бы в одном дополнительном кружке или секции</w:t>
      </w:r>
      <w:r>
        <w:rPr>
          <w:rFonts w:ascii="Times New Roman" w:hAnsi="Times New Roman" w:cs="Times New Roman"/>
          <w:sz w:val="28"/>
          <w:szCs w:val="28"/>
          <w:lang/>
        </w:rPr>
        <w:t>.</w:t>
      </w:r>
    </w:p>
    <w:p w14:paraId="7B3CF9AA" w14:textId="77777777" w:rsidR="007F6B5C" w:rsidRPr="00990D43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42ED3C" w14:textId="77777777"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2.2.3. Модуль «Классное руководство»</w:t>
      </w:r>
    </w:p>
    <w:p w14:paraId="3B940804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содержания работы классного руководителя: </w:t>
      </w:r>
    </w:p>
    <w:p w14:paraId="3904469D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классного коллектива как малой социальной группы через коллективную и индивидуальную работу;</w:t>
      </w:r>
    </w:p>
    <w:p w14:paraId="7415C19C" w14:textId="64FE0A33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включенности учащихся в воспитательные мероприятия класса и </w:t>
      </w:r>
      <w:r w:rsidR="001373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приоритетов Рабочей программы воспитания;</w:t>
      </w:r>
    </w:p>
    <w:p w14:paraId="01B16FF1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родителями учащихся с учетом изучения индивидуальных особенностей ребенка;</w:t>
      </w:r>
    </w:p>
    <w:p w14:paraId="0F20242E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работе с классом педагога-психолога, педагога-библиотекаря, педагогов дополнительного образования для решения вопросов самореализации учащихся;</w:t>
      </w:r>
    </w:p>
    <w:p w14:paraId="5F18B1F5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взаимодействие с учителями-предметниками с целью корректировки индивидуальной образовательной траектории учащихся. </w:t>
      </w:r>
    </w:p>
    <w:p w14:paraId="516FEC27" w14:textId="4EF27B76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виды организации деятельности: заседания методического объединения классных руководителей, классные часы (классный час «Ростов – город воинской славы», классные часы профилактической направленности, «Традиции и обычаи Донского края», «Охрана природы и экологическая ситуация в Ростовской области»); общешкольные и классные родительские собрания; работа с родителями с использованием дистанционных онлайн технологий; классные события и дела (Новогодние праздники, День защитника Отечества, Международный женский день, День знаний); общешкольные события и дела (Акция «Блокадный хлеб», «Дневник освобождения Ростова-на-Дону от немецко-фашистских захватчиков»); экскурсия (по местам боевой славы города Ростова-на-Дону и Ростовской области); индивидуальная работа с учащимися; кинолекторий (профилактическая направленность, региональный компонент); театральная постановка; квест и игра; поисковая деятельность; исследование; проект; мониторинговые исследования личностного развития учащихся; статистические данные и анализ личностного развития учащихся; совершенствование мониторинговой системы воспитания; мониторинг участия родителей в воспитании.  </w:t>
      </w:r>
    </w:p>
    <w:p w14:paraId="4DC38070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14:paraId="60233495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участие 100% учащихся класса в классных и общешкольных событиях; </w:t>
      </w:r>
    </w:p>
    <w:p w14:paraId="41A5278C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более 50% детей в районных, городских и региональных событиях;</w:t>
      </w:r>
    </w:p>
    <w:p w14:paraId="77EB0384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сформированность эффективного взаимопонимания и совместного творчества классного руководителя с детьми и родителями; </w:t>
      </w:r>
    </w:p>
    <w:p w14:paraId="0DF2E11B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количества учащихся, вовлеченных в дополнительное образование; </w:t>
      </w:r>
    </w:p>
    <w:p w14:paraId="39B28FEB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сплочение классного коллектива; </w:t>
      </w:r>
    </w:p>
    <w:p w14:paraId="1247EC50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учащихся, совершивших правонарушение/преступление;</w:t>
      </w:r>
    </w:p>
    <w:p w14:paraId="6C41668B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жалоб и претензий родителей;</w:t>
      </w:r>
    </w:p>
    <w:p w14:paraId="2407C627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предметных результатов учащихся;</w:t>
      </w:r>
    </w:p>
    <w:p w14:paraId="5949901F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учащимся себя как личность в системе отношений, свойственных взрослому миру;</w:t>
      </w:r>
    </w:p>
    <w:p w14:paraId="762AD9D0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становление собственной жизненной позиции, собственных ценностных ориентаций для подростков;</w:t>
      </w:r>
    </w:p>
    <w:p w14:paraId="64F2F79F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наставничества «ученик-ученику»;</w:t>
      </w:r>
    </w:p>
    <w:p w14:paraId="581280BA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школьном самоуправлении.         </w:t>
      </w:r>
    </w:p>
    <w:p w14:paraId="58E143F9" w14:textId="77777777"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99095" w14:textId="77777777"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2.2.4. Модуль «Взаимо</w:t>
      </w:r>
      <w:r w:rsidR="009B5C14">
        <w:rPr>
          <w:rFonts w:ascii="Times New Roman" w:hAnsi="Times New Roman" w:cs="Times New Roman"/>
          <w:b/>
          <w:sz w:val="28"/>
          <w:szCs w:val="28"/>
        </w:rPr>
        <w:t xml:space="preserve">действие с родителями/законными </w:t>
      </w:r>
      <w:r w:rsidRPr="007F6B5C">
        <w:rPr>
          <w:rFonts w:ascii="Times New Roman" w:hAnsi="Times New Roman" w:cs="Times New Roman"/>
          <w:b/>
          <w:sz w:val="28"/>
          <w:szCs w:val="28"/>
        </w:rPr>
        <w:t>представителями»</w:t>
      </w:r>
    </w:p>
    <w:p w14:paraId="052C77E7" w14:textId="77777777" w:rsidR="007F6B5C" w:rsidRPr="007F6B5C" w:rsidRDefault="008E62B7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  <w:r w:rsidR="007F6B5C"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работы: </w:t>
      </w:r>
    </w:p>
    <w:p w14:paraId="16008F3E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классного родительского сообщества в офлайн и онлайн режимах;</w:t>
      </w:r>
    </w:p>
    <w:p w14:paraId="2E840B73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родительского комитета;</w:t>
      </w:r>
    </w:p>
    <w:p w14:paraId="1AB81106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работы с учащимися 1-4 классов на учебный год с привлечением родителей;</w:t>
      </w:r>
    </w:p>
    <w:p w14:paraId="2271C948" w14:textId="0216F0A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с родителями через сайт 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243882E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совместной деятельности детско-взрослого характера в области гражданско-правового воспитания, спортивно-массовой оздоровительной работы, экологического движения, общественно-полезного труда;</w:t>
      </w:r>
    </w:p>
    <w:p w14:paraId="73CC08F3" w14:textId="04CB01CF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активных форм родительского взаимодействия с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лицеем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(клубная работа, общественный контроль, открытые уроки);</w:t>
      </w:r>
    </w:p>
    <w:p w14:paraId="758053FA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мониторинговые исследования родительской общественности по проблемам семейного воспитания, уровня удовлетворенности работой школы;</w:t>
      </w:r>
    </w:p>
    <w:p w14:paraId="57229EC5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консультационной линии по индивидуальным запросам родителей;</w:t>
      </w:r>
    </w:p>
    <w:p w14:paraId="6631DCA2" w14:textId="3DF43C29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мотивационной среды совместной деятельности 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 с родителями посредством морального поощрения родителей и трансляции примеров положительного опыта семейного воспитания, активной работы родителей;</w:t>
      </w:r>
    </w:p>
    <w:p w14:paraId="21EA105D" w14:textId="776DC636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адресной поддержки семей, нуждающихся в разрешении проблем воспитания, на основе координации специалистов: учителя, педагога-психолога, 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логопеда,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директора.</w:t>
      </w:r>
    </w:p>
    <w:p w14:paraId="2B828DA3" w14:textId="14B1A16F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и виды организации деятельности: родительские собрания онлайн и оффлайн; работы через социальные сети</w:t>
      </w:r>
      <w:r w:rsidRPr="007F6B5C">
        <w:rPr>
          <w:rFonts w:ascii="Calibri" w:eastAsia="Calibri" w:hAnsi="Calibri" w:cs="Times New Roman"/>
        </w:rPr>
        <w:t xml:space="preserve"> </w:t>
      </w:r>
      <w:r w:rsidR="00CE20DA" w:rsidRPr="00CE20DA">
        <w:t>https://vk.ru/club195244832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.; работа школьного родительского комитета;  работа через официальный сайт школы</w:t>
      </w:r>
      <w:r w:rsidRPr="007F6B5C">
        <w:rPr>
          <w:rFonts w:ascii="Calibri" w:eastAsia="Calibri" w:hAnsi="Calibri" w:cs="Times New Roman"/>
        </w:rPr>
        <w:t xml:space="preserve"> </w:t>
      </w:r>
      <w:r w:rsidR="00CE20DA" w:rsidRPr="00CE20DA">
        <w:t>https://school56.roovr.ru/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консультативная помощь психолого-педагогической службы; консультативная помощь социального педагога; опросы и анкетирование; общешкольные родительские собрания; всеобучи; дни правовой помощи; родительский форум; работы с социальными партнерами в рамках правового просвещения.    </w:t>
      </w:r>
    </w:p>
    <w:p w14:paraId="4A80757D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14:paraId="3D281CFE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эффективных взаимоотношений «ученик-учитель-родитель»;</w:t>
      </w:r>
    </w:p>
    <w:p w14:paraId="46ED1B48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отсутствие конфликтных ситуаций;</w:t>
      </w:r>
    </w:p>
    <w:p w14:paraId="113C7F49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правовой грамотности родителей;</w:t>
      </w:r>
    </w:p>
    <w:p w14:paraId="58EBDD19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родительской общественности в классную и школьную жизнь;</w:t>
      </w:r>
    </w:p>
    <w:p w14:paraId="6B8DF028" w14:textId="5226A078" w:rsid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родителей в профилактическую деятельность 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25EC33" w14:textId="704BA602" w:rsidR="00AF64F5" w:rsidRDefault="00AF64F5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требования к классным руководителям включают регулярное проведение диагностики индивидуально-психологических характеристик учеников и своевременное информирование родителей о выявленных проблемах.</w:t>
      </w:r>
    </w:p>
    <w:p w14:paraId="75AAACA1" w14:textId="04A86E73" w:rsidR="00765144" w:rsidRPr="00765144" w:rsidRDefault="00765144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2198794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 вовлечения родительской общественности к организации воспитательного процесса образовательной организации на базе лицея организовано общественное объединение “Ответственный родитель”, “Совет отцов”. Члены данных объединений оказывают содействие в организации профориентационных мероприятий,  спортивных, экологических и в проведении профилактических акций, занятий. Взаимодействие школы, родителей и детей, дает возможность посмотреть на существующие проблемы, более объективно,  </w:t>
      </w:r>
      <w:r w:rsidRPr="0076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создать благоприятные условия для всестороннего развития ребёнка, гармоничного его перехода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взрослой</w:t>
      </w:r>
      <w:r w:rsidRPr="0076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и освоения учебного материала</w:t>
      </w:r>
    </w:p>
    <w:bookmarkEnd w:id="9"/>
    <w:p w14:paraId="3F4313D6" w14:textId="77777777" w:rsidR="007F6B5C" w:rsidRDefault="007F6B5C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CC266" w14:textId="77777777" w:rsidR="008E62B7" w:rsidRPr="007F6B5C" w:rsidRDefault="008E62B7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2.2.5. Модуль «Самоуправление»</w:t>
      </w:r>
    </w:p>
    <w:p w14:paraId="009A8BBD" w14:textId="77777777" w:rsidR="007F6B5C" w:rsidRPr="007F6B5C" w:rsidRDefault="008E62B7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  <w:r w:rsidR="007F6B5C"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содержания работы:</w:t>
      </w:r>
    </w:p>
    <w:p w14:paraId="43EF8C7B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в учащихся инициативности, самостоятельности, ответственности, трудолюбия, чувства собственного достоинства;</w:t>
      </w:r>
    </w:p>
    <w:p w14:paraId="57ED14B6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деятельность выборного Совета учащихся, создаваемого для учета мнения учащихся по вопросам управления школой и принятия административных решений, затрагивающих их права и законные интересы;</w:t>
      </w:r>
    </w:p>
    <w:p w14:paraId="3D40811B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постоянно действующего школьного актива, инициирующего и организующего проведение личностно значимых для учащихся событий и/или ключевых общешкольных дел;</w:t>
      </w:r>
    </w:p>
    <w:p w14:paraId="6EA5AD5E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деятельность созданной из наиболее авторитетных старшеклассников группы в составе школьной службы медиации; </w:t>
      </w:r>
    </w:p>
    <w:p w14:paraId="64F8D0B4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деятельность выборных по инициативе и предложениям учащихся класса лидеров;</w:t>
      </w:r>
    </w:p>
    <w:p w14:paraId="386B7669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деятельность выборных органов самоуправления, отвечающих за различные направления работы класса; </w:t>
      </w:r>
    </w:p>
    <w:p w14:paraId="0DAA7F00" w14:textId="309EED55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учащихся в планирование, организацию, проведение и анализ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внутриклассных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дел;</w:t>
      </w:r>
    </w:p>
    <w:p w14:paraId="60D6E935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учащимися, взявшими на себя соответствующую роль, функций по контролю за порядком и чистотой в классе;</w:t>
      </w:r>
    </w:p>
    <w:p w14:paraId="2FBD77A9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учащихся в работу детских объединений школы. </w:t>
      </w:r>
    </w:p>
    <w:p w14:paraId="12A46D55" w14:textId="2D36DD2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виды организации деятельности: дискуссия; дебаты; интерактивные игры (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“Зеленая волна первых”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социальный проект («День волонтера: день единых действий», «Рождественский перезвон», «Окажи помощь ветерану» и т.д.), планирование и анализ; организация ключевых общешкольных дел «День знаний», «Посвящение в 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лицеисты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«Новогодние праздники и т.д.); организация и участие в общешкольных родительских собраниях («Дни правовой помощи», «Профилактика детского дорожно-транспортного травматизма»); пропаганда здорового образа жизни и законопослушного поведения; реализация функций медиатора; реализация наставничества «ученик-ученику» и над учащимися «группы риска»; встречи со знаменитыми людьми Дона.     </w:t>
      </w:r>
    </w:p>
    <w:p w14:paraId="49030EAD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14:paraId="1556D08D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навыков самостоятельного решения проблем и конфликтных ситуаций; </w:t>
      </w:r>
    </w:p>
    <w:p w14:paraId="3E8B728F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навыков командной и парной работы; </w:t>
      </w:r>
    </w:p>
    <w:p w14:paraId="06B6C0C7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навыков распределения социальных ролей в команде;</w:t>
      </w:r>
    </w:p>
    <w:p w14:paraId="2C0E4A31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мотивированность на активное участие в общественной жизни;</w:t>
      </w:r>
    </w:p>
    <w:p w14:paraId="3B41009C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заинтересованность в своем успехе, в процветании и благополучии своей страны;</w:t>
      </w:r>
    </w:p>
    <w:p w14:paraId="47C12D19" w14:textId="112427AE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стремлении к укреплению </w:t>
      </w:r>
      <w:r w:rsidR="00CE20DA"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единства,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сложившегося исторически, отношении к человеку, его правам и свободам как высшей ценности, признания равноправия народов, единства разнообразных культур, осознании своей ответственности за страну;</w:t>
      </w:r>
    </w:p>
    <w:p w14:paraId="58EBFC69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сознательно организовывать свою познавательную деятельность (от постановки цели до получения и оценки результата);</w:t>
      </w:r>
    </w:p>
    <w:p w14:paraId="703F2A4C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анализировать реальные социальные ситуации, выбирать модели поведения и способы деятельности в рамках реализуемых основных социальных ролей;</w:t>
      </w:r>
    </w:p>
    <w:p w14:paraId="4246A3DD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следование нормам и правилам ведения диалога и владение различными видами публичных выступлений;</w:t>
      </w:r>
    </w:p>
    <w:p w14:paraId="2B0931AC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ключевых правовых и моральных понятий, правил и норм и умение применять их в конкретных ситуациях;</w:t>
      </w:r>
    </w:p>
    <w:p w14:paraId="1AC36BE7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значения общественной деятельности для общества и для человека;</w:t>
      </w:r>
    </w:p>
    <w:p w14:paraId="560F3D48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роли искусства в становлении личности и в жизни общества;</w:t>
      </w:r>
    </w:p>
    <w:p w14:paraId="21AECE1F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различать аргументы, факты, оценочные суждения.</w:t>
      </w:r>
    </w:p>
    <w:p w14:paraId="4A26425E" w14:textId="77777777" w:rsidR="007F6B5C" w:rsidRDefault="007F6B5C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CF873" w14:textId="77777777" w:rsidR="008E62B7" w:rsidRPr="007F6B5C" w:rsidRDefault="008E62B7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2.2.6. Модуль «Профориентация»</w:t>
      </w:r>
    </w:p>
    <w:p w14:paraId="2A6427A0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содержания работы:</w:t>
      </w:r>
    </w:p>
    <w:p w14:paraId="5F50E26A" w14:textId="48DFBC2A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совместная деятельность педагогов и 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лицеистов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«профориентация»;</w:t>
      </w:r>
    </w:p>
    <w:p w14:paraId="3D0AECAD" w14:textId="45688201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профессиональное просвещение 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лицеистов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AF4D12C" w14:textId="3650637A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</w:t>
      </w:r>
      <w:proofErr w:type="spellEnd"/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094FC4" w14:textId="20C8BB95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</w:t>
      </w:r>
      <w:r w:rsidR="00CE20D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экскурсий, мастер класссов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5A384" w14:textId="0AFAC92F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рынка профессий.</w:t>
      </w:r>
    </w:p>
    <w:p w14:paraId="7E6EF4F6" w14:textId="3151D5D6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виды организации деятельности: профориентационная декада Ростовской области; онлайн и офлайн экскурсии на предприятия (Ростсельмаш, Роствертол и т.д.); встречи с профессионалами «</w:t>
      </w:r>
      <w:r w:rsidR="002D59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мне путевку в жизнь»; профориентационные игры: симуляции,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</w:t>
      </w:r>
      <w:r w:rsidR="002D59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лицеистам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деятельности;</w:t>
      </w:r>
      <w:r w:rsidRPr="007F6B5C">
        <w:rPr>
          <w:rFonts w:ascii="Calibri" w:eastAsia="Calibri" w:hAnsi="Calibri" w:cs="Times New Roman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всероссийских открытых онлайн-уроков «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ПроеКТОриЯ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7F6B5C">
        <w:rPr>
          <w:rFonts w:ascii="Calibri" w:eastAsia="Calibri" w:hAnsi="Calibri" w:cs="Times New Roman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proofErr w:type="spellStart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выставок,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</w:t>
      </w:r>
    </w:p>
    <w:p w14:paraId="01B884CC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 </w:t>
      </w:r>
    </w:p>
    <w:p w14:paraId="1ECB2A4D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навыков и умений общего труда;</w:t>
      </w:r>
    </w:p>
    <w:p w14:paraId="73229B8C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уважения к людям труда;</w:t>
      </w:r>
    </w:p>
    <w:p w14:paraId="11B636F5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уровень знаний о мире и рынке профессий в Ростовской обрасти и в России;</w:t>
      </w:r>
    </w:p>
    <w:p w14:paraId="1AC54A36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сориентировать учащихся на реализацию собственных замыслов в реальных социальных условиях.</w:t>
      </w:r>
    </w:p>
    <w:p w14:paraId="1DBCAEAB" w14:textId="77777777"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5A0AC" w14:textId="77777777"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2.2.7. Модуль «Основные школьные дела»</w:t>
      </w:r>
    </w:p>
    <w:p w14:paraId="2371DC6C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содержания работы: </w:t>
      </w:r>
    </w:p>
    <w:p w14:paraId="6221F153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традиционные общешкольные дела, в которых принимает участие большая часть учащихся и которые обязательно планируются, готовятся, проводятся и анализируются совместно педагогическими работниками и обучающимися;</w:t>
      </w:r>
    </w:p>
    <w:p w14:paraId="4B33F20A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по возможности каждого обучающегося в ключевые дела школы в одной из возможных для них ролей: сценаристов, постановщиков, исполнителей,</w:t>
      </w:r>
      <w:r w:rsidRPr="007F6B5C">
        <w:rPr>
          <w:rFonts w:ascii="Calibri" w:eastAsia="Calibri" w:hAnsi="Calibri" w:cs="Times New Roman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гостей;</w:t>
      </w:r>
    </w:p>
    <w:p w14:paraId="22D95143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наблюдение за поведением обучающегося в ситуациях подготовки, проведения и анализа ключевых дел, за его отношениями со сверстниками, 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старшими и младшими учащимися, с педагогическими работниками и другими взрослыми;</w:t>
      </w:r>
    </w:p>
    <w:p w14:paraId="060F32D6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 с учащимися;</w:t>
      </w:r>
    </w:p>
    <w:p w14:paraId="101DF7C3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 поведения учащегося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</w:p>
    <w:p w14:paraId="68B6BA45" w14:textId="07B9465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виды организации деятельности: социальные проекты («Рождественский перезвон», «Лига волонтеров»); дискуссионные площадки; соревнования; праздники («Посвящение в </w:t>
      </w:r>
      <w:r w:rsidR="002D59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лицеисты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«Новогодние праздники», «День знаний», «День защитника Отечества», «Международный женский день»); квесты; олимпиады; сборы; церемонии награждения; акции (в рамках месячника оборонно-массовой и гражданско-патриотической работы, детского объединения «</w:t>
      </w:r>
      <w:r w:rsidR="002D59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сердца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спектакль; театрализованная постановка; конкурс; проект. </w:t>
      </w:r>
    </w:p>
    <w:p w14:paraId="4514DF61" w14:textId="77777777"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A5ECF" w14:textId="77777777"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2.2.8. Модуль «Внешкольные мероприятия»</w:t>
      </w:r>
    </w:p>
    <w:p w14:paraId="0AA40B7C" w14:textId="77777777" w:rsidR="007F6B5C" w:rsidRPr="007F6B5C" w:rsidRDefault="007F6B5C" w:rsidP="007F6B5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воспитательного потенциала внешкольных мероприятий предусматривает:</w:t>
      </w:r>
    </w:p>
    <w:p w14:paraId="5259572F" w14:textId="77777777"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общие внешкольные мероприятия, в том числе организуемые совместно с социальными партнёрами;</w:t>
      </w:r>
    </w:p>
    <w:p w14:paraId="48727652" w14:textId="77777777"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внешкольные тематические мероприятия воспитательной направленности, организуемые педагогами по изучаемым учебным предметам, курсам, модулям;</w:t>
      </w:r>
    </w:p>
    <w:p w14:paraId="6A32163B" w14:textId="77777777"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1E8BCB99" w14:textId="77777777"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</w:t>
      </w:r>
      <w:proofErr w:type="gramStart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проживавших  на</w:t>
      </w:r>
      <w:proofErr w:type="gramEnd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Дону российских поэтов и писателей, деятелей науки, природных и историко-культурных ландшафтов, флоры и фауны и др.; </w:t>
      </w:r>
    </w:p>
    <w:p w14:paraId="740E7137" w14:textId="77777777" w:rsidR="007F6B5C" w:rsidRPr="007F6B5C" w:rsidRDefault="007F6B5C" w:rsidP="007F6B5C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91A3381" w14:textId="77777777"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6C4B0" w14:textId="77777777"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2.2.9. Модуль «Организация предметно-эстетической среды»</w:t>
      </w:r>
    </w:p>
    <w:p w14:paraId="29247233" w14:textId="77777777" w:rsidR="007F6B5C" w:rsidRPr="007F6B5C" w:rsidRDefault="008E62B7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  <w:r w:rsidR="007F6B5C"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включает в себя:</w:t>
      </w:r>
    </w:p>
    <w:p w14:paraId="763DD555" w14:textId="47B9E0D9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оформление внешнего вида здания, фасада, холла при входе</w:t>
      </w:r>
      <w:bookmarkStart w:id="10" w:name="_Hlk106819027"/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bookmarkEnd w:id="10"/>
      <w:r w:rsidR="002D59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МБОУ </w:t>
      </w:r>
      <w:r w:rsidR="002D591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“Лицей №56”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государственной символикой Российской Федерации, субъекта Российской Федерации, герба и флага Ростовской области и Ростова-на-Дону;</w:t>
      </w:r>
    </w:p>
    <w:p w14:paraId="3D2E10AB" w14:textId="77777777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организацию и проведение церемонии поднятия (спуска) государствен</w:t>
      </w:r>
      <w:r w:rsidR="00A4744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 флага Российской Федерации;</w:t>
      </w:r>
    </w:p>
    <w:p w14:paraId="2B425474" w14:textId="77777777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размещение карт России, Ростовской области, г. Ростова-на-Дону с изображениями значимых культурных объектов местности,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AAEA1EF" w14:textId="77777777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изготовление, размещение, обновление художественных изображений природы России, Дона, предметов традиционной культуры и быта, духовной культуры народов России;</w:t>
      </w:r>
    </w:p>
    <w:p w14:paraId="088725B8" w14:textId="65949929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организацию и поддержание в </w:t>
      </w:r>
      <w:r w:rsidR="002D5916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“Лицей №56”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14:paraId="43BEB9CB" w14:textId="70859E2B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разработку, оформление, поддержание, использование в воспитательном процессе «мест гражданского почитания»</w:t>
      </w:r>
      <w:r w:rsid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D74084" w:rsidRP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>Мемориальный комплекс «Павшим воинам»</w:t>
      </w:r>
      <w:r w:rsid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помещениях </w:t>
      </w:r>
      <w:r w:rsidR="002D5916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“Лицей №56”</w:t>
      </w:r>
      <w:r w:rsidRPr="007F6B5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</w:r>
      <w:r w:rsid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 территории Лицея имеется памятная доска посвященная выпускнику, участнику </w:t>
      </w:r>
      <w:r w:rsidR="00D74084" w:rsidRP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>военн</w:t>
      </w:r>
      <w:r w:rsid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74084" w:rsidRP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конфликт</w:t>
      </w:r>
      <w:r w:rsid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74084" w:rsidRP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территории Демократической Республики Афганистан</w:t>
      </w:r>
      <w:r w:rsid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>. Действует школьный музей “Улиц наших имена”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14:paraId="06EA7232" w14:textId="77777777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6B2BACA5" w14:textId="1431B779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 и популяризацию символики </w:t>
      </w:r>
      <w:r w:rsidR="002D5916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“Лицей №56”</w:t>
      </w:r>
      <w:r w:rsid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(эмблема лицея, гимн лицея). Каждый класс имеет галстук определенного цвета (из цветов радуги), который надевают при проведении лицейских массовых мероприятиях  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14:paraId="058B36E6" w14:textId="6EB611CB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</w:r>
      <w:r w:rsidR="00D740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(конкурс рисунков “ростов многоликий”, выставка творческих работ “Мир, в котором правит детство”)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14:paraId="48C5B9E5" w14:textId="2728049A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поддержание эстетического вида и благоустройство всех помещений в </w:t>
      </w:r>
      <w:r w:rsidR="002D5916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“Лицей №56”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доступных и безопасных рекреационных зон, озеленение территории;</w:t>
      </w:r>
    </w:p>
    <w:p w14:paraId="647963B3" w14:textId="77777777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1FF2BE3E" w14:textId="77777777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3E791FCC" w14:textId="77777777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14:paraId="47C5B5B1" w14:textId="77777777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вечеров; </w:t>
      </w:r>
    </w:p>
    <w:p w14:paraId="06D82650" w14:textId="4C5C2009" w:rsidR="007F6B5C" w:rsidRPr="007F6B5C" w:rsidRDefault="007F6B5C" w:rsidP="007F6B5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</w:t>
      </w:r>
      <w:r w:rsidR="002D5916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“Лицей №56”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актуальных вопросах профилактики и безопасности. </w:t>
      </w:r>
    </w:p>
    <w:p w14:paraId="2D428AD4" w14:textId="77777777" w:rsidR="007F6B5C" w:rsidRDefault="007F6B5C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4B098" w14:textId="77777777" w:rsidR="008E62B7" w:rsidRPr="007F6B5C" w:rsidRDefault="008E62B7" w:rsidP="007F6B5C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2.2.10. Модуль «Социальное партнерство» (сетевое взаимодействие)</w:t>
      </w:r>
    </w:p>
    <w:p w14:paraId="36879F4C" w14:textId="6C91518C" w:rsidR="007F6B5C" w:rsidRPr="007F6B5C" w:rsidRDefault="002D5916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МБОУ “Лицей №56”</w:t>
      </w:r>
      <w:r w:rsidR="007F6B5C"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является социальным партнером РООО УСТ «Трезвый Дон», МБУ ДО «Детско-юношеская спортивная школа № </w:t>
      </w:r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>10</w:t>
      </w:r>
      <w:r w:rsidR="007F6B5C"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», МБУЗ «Детская городская поликлиника № </w:t>
      </w:r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>5</w:t>
      </w:r>
      <w:r w:rsidR="007F6B5C"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города Ростова-на-Дону». Также </w:t>
      </w:r>
      <w:proofErr w:type="gramStart"/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лицей </w:t>
      </w:r>
      <w:r w:rsidR="007F6B5C"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активно</w:t>
      </w:r>
      <w:proofErr w:type="gramEnd"/>
      <w:r w:rsidR="007F6B5C"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сотрудничает с организациями Ворошиловского района и города Ростова-на-Дону: </w:t>
      </w:r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ГБУ</w:t>
      </w:r>
      <w:r w:rsidR="007F6B5C"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«Ростовский областной музей краеведения»); участвует во Всероссийском проекте «</w:t>
      </w:r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Просвещение через кино</w:t>
      </w:r>
      <w:r w:rsidR="007F6B5C"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».  </w:t>
      </w:r>
    </w:p>
    <w:p w14:paraId="0BF6E5A1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В рамках социального партнерства организуется:</w:t>
      </w:r>
    </w:p>
    <w:p w14:paraId="19D3FBC0" w14:textId="77777777" w:rsidR="007F6B5C" w:rsidRPr="007F6B5C" w:rsidRDefault="007F6B5C" w:rsidP="007F6B5C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работы;</w:t>
      </w:r>
    </w:p>
    <w:p w14:paraId="746DB94E" w14:textId="77777777" w:rsidR="007F6B5C" w:rsidRPr="007F6B5C" w:rsidRDefault="007F6B5C" w:rsidP="007F6B5C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306AED42" w14:textId="45892FA5" w:rsidR="007F6B5C" w:rsidRPr="007F6B5C" w:rsidRDefault="007F6B5C" w:rsidP="007F6B5C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</w:t>
      </w:r>
      <w:r w:rsidR="003C3BE4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“Лицей №56”</w:t>
      </w: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города Ростова-на-Дону и Ростовской области; </w:t>
      </w:r>
    </w:p>
    <w:p w14:paraId="111CC3A3" w14:textId="77777777" w:rsidR="007F6B5C" w:rsidRPr="007F6B5C" w:rsidRDefault="007F6B5C" w:rsidP="007F6B5C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178A02B5" w14:textId="77777777"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69FF7" w14:textId="77777777" w:rsidR="008E62B7" w:rsidRPr="007F6B5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5C">
        <w:rPr>
          <w:rFonts w:ascii="Times New Roman" w:hAnsi="Times New Roman" w:cs="Times New Roman"/>
          <w:b/>
          <w:sz w:val="28"/>
          <w:szCs w:val="28"/>
        </w:rPr>
        <w:t>2.2.11. Модуль «Профилактика и безопасность»</w:t>
      </w:r>
    </w:p>
    <w:p w14:paraId="418381C6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содержания работы: </w:t>
      </w:r>
    </w:p>
    <w:p w14:paraId="6D1667DD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кризисных состояний, суицидального поведения и суицида;</w:t>
      </w:r>
    </w:p>
    <w:p w14:paraId="0F9B6873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преступлений и правонарушений; </w:t>
      </w:r>
    </w:p>
    <w:p w14:paraId="5802AB43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безнадзорности и беспризорности; </w:t>
      </w:r>
    </w:p>
    <w:p w14:paraId="79711EF9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профилактика жестокого обращения с детьми в семье;</w:t>
      </w:r>
    </w:p>
    <w:p w14:paraId="03BE3D68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экстремизма и терроризма;</w:t>
      </w:r>
    </w:p>
    <w:p w14:paraId="34467781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детского дорожно-транспортного травматизма;</w:t>
      </w:r>
    </w:p>
    <w:p w14:paraId="0E635699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профилактика несчастных случаев с детьми. </w:t>
      </w:r>
    </w:p>
    <w:p w14:paraId="13FDF10B" w14:textId="70E6A7B5" w:rsid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виды организации деятельности: классный час; тренинг; групповые и индивидуальные консультации с педагогами-психологами; индивидуальные консультации с социальным педагогом; составление социального паспорта класса и </w:t>
      </w:r>
      <w:r w:rsidR="003C3B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всеобучи для детей и родителей (Всеобуч по жестокому обращению с детьми, Базовая программа воспитания); видео лектории; дебаты; дискуссия; профилактическая беседа; работа с учащимися, состоящими на профилактическом учете; видео урок; встречи с инспекторами ОПДН ОП №1 города Ростова-на-Дону; встречи с инспекторами ГИБДД; встречи с врачами  </w:t>
      </w:r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МБУЗ «Детская городская поликлиника № </w:t>
      </w:r>
      <w:r w:rsidR="003C3BE4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5</w:t>
      </w:r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города Ростова-на-Дону»; уроки трезвости с преподавателями РООО УСТ «Трезвый Дон»</w:t>
      </w:r>
      <w:r w:rsidR="00B52A23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, занятия по правовому воспитанию с участниками программы “Адвокатура в школе”</w:t>
      </w:r>
      <w:r w:rsidRPr="007F6B5C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.</w:t>
      </w:r>
      <w:r w:rsidR="0012280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Активное участие в профилактике правонарушений и преступлений принимает общественные объединения родительской общественности “Ответственный родитель” и “Совет отцов”.</w:t>
      </w:r>
    </w:p>
    <w:p w14:paraId="7119D4E9" w14:textId="6578E0EB" w:rsidR="00122800" w:rsidRPr="00122800" w:rsidRDefault="00122800" w:rsidP="00A806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bookmarkStart w:id="11" w:name="_Hlk219880112"/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В рамках профилактической работы реализуются региональная межведомственная программа</w:t>
      </w:r>
      <w:r w:rsidRPr="0012280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«Профилактика безнадзорности и правонарушений несовершеннолетних»</w:t>
      </w:r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>, “</w:t>
      </w:r>
      <w:r w:rsidRPr="0012280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Базовой программы правового просвещения и воспитания обучающихся муниципальных общеобразовательных учреждений города Ростова-на-Дону</w:t>
      </w:r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”. С целью повышения родительской компетенции, профилактики жестокого обращения с несовершеннолетними на базе лицея проводятся занятия для родителей по реализации </w:t>
      </w:r>
      <w:r w:rsidR="00A8066A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программы всеобуча “П</w:t>
      </w:r>
      <w:r w:rsidR="00A8066A" w:rsidRPr="00A8066A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о профилактике насилия и жестокого обращения в отношении несовершеннолетних в семье, профилактике суицидального поведения</w:t>
      </w:r>
      <w:r w:rsidR="00A8066A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”. Для более эффективного результата привлекаются узкие специалисты учреждений системы профилактики. </w:t>
      </w:r>
    </w:p>
    <w:p w14:paraId="6E29C962" w14:textId="142D5692" w:rsidR="007C389B" w:rsidRDefault="007C389B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bookmarkStart w:id="12" w:name="_Hlk219880137"/>
      <w:bookmarkEnd w:id="11"/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С целью раннего выявления неблагополучия в начале учебного года составляется социальный паспорт класса, лицея. В паспорте указываются льготные категории детей/ семей, статусы несовершеннолетних (ОВЗ, инвалид, ТЖС – с описанием проблемы). На основе данных поступивших от классного руководителя социальный педагог  составляет план индивидуальный план работы. В случае необходимости к работе привлекаются узкие специалисты (педагог-психолог, тьютор, педагог дополнительного образования и т.д.).    </w:t>
      </w:r>
    </w:p>
    <w:p w14:paraId="13AD78E5" w14:textId="7B94D1DF" w:rsidR="007C389B" w:rsidRDefault="007C389B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На базе МБОУ “Лицей№56” действует совет профилактики</w:t>
      </w:r>
      <w:r w:rsidR="00863C5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, цель которого </w:t>
      </w:r>
      <w:r w:rsidR="00863C50" w:rsidRPr="00863C5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предупреж</w:t>
      </w:r>
      <w:r w:rsidR="00863C5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дение </w:t>
      </w:r>
      <w:r w:rsidR="00863C50" w:rsidRPr="00863C5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правонарушений и преступлений, укреплени</w:t>
      </w:r>
      <w:r w:rsidR="00863C5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е</w:t>
      </w:r>
      <w:r w:rsidR="00863C50" w:rsidRPr="00863C5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дисциплины среди учащихся </w:t>
      </w:r>
      <w:r w:rsidR="00863C5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в лицее</w:t>
      </w:r>
      <w:r w:rsidR="00863C50" w:rsidRPr="00863C50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.</w:t>
      </w:r>
    </w:p>
    <w:bookmarkEnd w:id="12"/>
    <w:p w14:paraId="1014F516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Предполагаемые результаты: </w:t>
      </w:r>
    </w:p>
    <w:p w14:paraId="0F0B086A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эффективных взаимоотношений «ученик-учитель-родитель»;</w:t>
      </w:r>
    </w:p>
    <w:p w14:paraId="354E7F8F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отсутствие конфликтных ситуаций;</w:t>
      </w:r>
    </w:p>
    <w:p w14:paraId="1F805B81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правовой грамотности учащихся и родителей;</w:t>
      </w:r>
    </w:p>
    <w:p w14:paraId="1A433371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родительской общественности в классную и школьную жизнь;</w:t>
      </w:r>
    </w:p>
    <w:p w14:paraId="1F1925C8" w14:textId="31CEFC32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родителей в профилактическую деятельность </w:t>
      </w:r>
      <w:r w:rsidR="003C3B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CB382F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учащихся, состоящих на профилактическом учете;</w:t>
      </w:r>
    </w:p>
    <w:p w14:paraId="69372456" w14:textId="77777777" w:rsidR="007F6B5C" w:rsidRP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привитие здорового образа жизни;</w:t>
      </w:r>
    </w:p>
    <w:p w14:paraId="0379D91A" w14:textId="77777777" w:rsidR="007F6B5C" w:rsidRDefault="007F6B5C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привитие законопослушного образа жизни.  </w:t>
      </w:r>
    </w:p>
    <w:p w14:paraId="210B9A08" w14:textId="77777777" w:rsidR="00B52A23" w:rsidRDefault="00B52A23" w:rsidP="007F6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проблема и </w:t>
      </w:r>
      <w:r w:rsidRPr="00B52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5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мотивации учащихся или исправления негативного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5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падения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могут быть очень разными.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этой проблемы необходимо:</w:t>
      </w:r>
    </w:p>
    <w:p w14:paraId="10DD0601" w14:textId="77777777" w:rsidR="00B52A23" w:rsidRDefault="00B52A23" w:rsidP="00B52A23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диагностические исследования</w:t>
      </w:r>
    </w:p>
    <w:p w14:paraId="5A752668" w14:textId="2C677DA8" w:rsidR="00B52A23" w:rsidRPr="00B52A23" w:rsidRDefault="00B52A23" w:rsidP="00B52A23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формы и мероприятия по привлечению обучающихся “группы риска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14:paraId="748A7676" w14:textId="77777777" w:rsidR="007F6B5C" w:rsidRDefault="007F6B5C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F79A9" w14:textId="77777777" w:rsidR="008E62B7" w:rsidRPr="005E206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06C">
        <w:rPr>
          <w:rFonts w:ascii="Times New Roman" w:hAnsi="Times New Roman" w:cs="Times New Roman"/>
          <w:b/>
          <w:sz w:val="28"/>
          <w:szCs w:val="28"/>
        </w:rPr>
        <w:t>2.2.12. Модуль «Детские общественные объединения»</w:t>
      </w:r>
    </w:p>
    <w:p w14:paraId="441B3EB5" w14:textId="401E13FC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Действующие на базе </w:t>
      </w:r>
      <w:r w:rsidR="003C3BE4">
        <w:rPr>
          <w:rFonts w:ascii="Times New Roman" w:hAnsi="Times New Roman" w:cs="Times New Roman"/>
          <w:sz w:val="28"/>
          <w:szCs w:val="28"/>
          <w:lang/>
        </w:rPr>
        <w:t>лицея</w:t>
      </w:r>
      <w:r w:rsidRPr="008E62B7">
        <w:rPr>
          <w:rFonts w:ascii="Times New Roman" w:hAnsi="Times New Roman" w:cs="Times New Roman"/>
          <w:sz w:val="28"/>
          <w:szCs w:val="28"/>
        </w:rPr>
        <w:t xml:space="preserve"> детские </w:t>
      </w:r>
      <w:r w:rsidR="005E206C">
        <w:rPr>
          <w:rFonts w:ascii="Times New Roman" w:hAnsi="Times New Roman" w:cs="Times New Roman"/>
          <w:sz w:val="28"/>
          <w:szCs w:val="28"/>
        </w:rPr>
        <w:t xml:space="preserve">общественные объединения – это </w:t>
      </w:r>
      <w:r w:rsidRPr="008E62B7">
        <w:rPr>
          <w:rFonts w:ascii="Times New Roman" w:hAnsi="Times New Roman" w:cs="Times New Roman"/>
          <w:sz w:val="28"/>
          <w:szCs w:val="28"/>
        </w:rPr>
        <w:t>добровольное, самоуправляемое, некоммерчес</w:t>
      </w:r>
      <w:r w:rsidR="005E206C">
        <w:rPr>
          <w:rFonts w:ascii="Times New Roman" w:hAnsi="Times New Roman" w:cs="Times New Roman"/>
          <w:sz w:val="28"/>
          <w:szCs w:val="28"/>
        </w:rPr>
        <w:t xml:space="preserve">кое формирование, созданное по </w:t>
      </w:r>
      <w:r w:rsidRPr="008E62B7">
        <w:rPr>
          <w:rFonts w:ascii="Times New Roman" w:hAnsi="Times New Roman" w:cs="Times New Roman"/>
          <w:sz w:val="28"/>
          <w:szCs w:val="28"/>
        </w:rPr>
        <w:t>инициативе обучающихся и взрослых, объ</w:t>
      </w:r>
      <w:r w:rsidR="005E206C">
        <w:rPr>
          <w:rFonts w:ascii="Times New Roman" w:hAnsi="Times New Roman" w:cs="Times New Roman"/>
          <w:sz w:val="28"/>
          <w:szCs w:val="28"/>
        </w:rPr>
        <w:t xml:space="preserve">единившихся на основе общности </w:t>
      </w:r>
      <w:r w:rsidRPr="008E62B7">
        <w:rPr>
          <w:rFonts w:ascii="Times New Roman" w:hAnsi="Times New Roman" w:cs="Times New Roman"/>
          <w:sz w:val="28"/>
          <w:szCs w:val="28"/>
        </w:rPr>
        <w:t>интересов для реализации общих целей, ук</w:t>
      </w:r>
      <w:r w:rsidR="005E206C">
        <w:rPr>
          <w:rFonts w:ascii="Times New Roman" w:hAnsi="Times New Roman" w:cs="Times New Roman"/>
          <w:sz w:val="28"/>
          <w:szCs w:val="28"/>
        </w:rPr>
        <w:t xml:space="preserve">азанных в уставе общественного </w:t>
      </w:r>
      <w:r w:rsidRPr="008E62B7">
        <w:rPr>
          <w:rFonts w:ascii="Times New Roman" w:hAnsi="Times New Roman" w:cs="Times New Roman"/>
          <w:sz w:val="28"/>
          <w:szCs w:val="28"/>
        </w:rPr>
        <w:t>объединения. Его правовой основой является Федер</w:t>
      </w:r>
      <w:r w:rsidR="005E206C">
        <w:rPr>
          <w:rFonts w:ascii="Times New Roman" w:hAnsi="Times New Roman" w:cs="Times New Roman"/>
          <w:sz w:val="28"/>
          <w:szCs w:val="28"/>
        </w:rPr>
        <w:t xml:space="preserve">альный закон от 19.05.1995 № </w:t>
      </w:r>
      <w:r w:rsidRPr="008E62B7">
        <w:rPr>
          <w:rFonts w:ascii="Times New Roman" w:hAnsi="Times New Roman" w:cs="Times New Roman"/>
          <w:sz w:val="28"/>
          <w:szCs w:val="28"/>
        </w:rPr>
        <w:t>82-ФЗ «Об общественных объединениях</w:t>
      </w:r>
      <w:r w:rsidR="005E206C">
        <w:rPr>
          <w:rFonts w:ascii="Times New Roman" w:hAnsi="Times New Roman" w:cs="Times New Roman"/>
          <w:sz w:val="28"/>
          <w:szCs w:val="28"/>
        </w:rPr>
        <w:t xml:space="preserve">» (ст.5). Воспитание в детском </w:t>
      </w:r>
      <w:r w:rsidRPr="008E62B7">
        <w:rPr>
          <w:rFonts w:ascii="Times New Roman" w:hAnsi="Times New Roman" w:cs="Times New Roman"/>
          <w:sz w:val="28"/>
          <w:szCs w:val="28"/>
        </w:rPr>
        <w:t>общественном объединении осуществляется через:</w:t>
      </w:r>
    </w:p>
    <w:p w14:paraId="64417866" w14:textId="77777777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• утверждение и последовательную реа</w:t>
      </w:r>
      <w:r w:rsidR="005E206C">
        <w:rPr>
          <w:rFonts w:ascii="Times New Roman" w:hAnsi="Times New Roman" w:cs="Times New Roman"/>
          <w:sz w:val="28"/>
          <w:szCs w:val="28"/>
        </w:rPr>
        <w:t xml:space="preserve">лизацию в детском общественном </w:t>
      </w:r>
      <w:r w:rsidRPr="008E62B7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</w:t>
      </w:r>
      <w:r w:rsidR="005E206C">
        <w:rPr>
          <w:rFonts w:ascii="Times New Roman" w:hAnsi="Times New Roman" w:cs="Times New Roman"/>
          <w:sz w:val="28"/>
          <w:szCs w:val="28"/>
        </w:rPr>
        <w:t xml:space="preserve"> руководящих органов </w:t>
      </w:r>
      <w:r w:rsidRPr="008E62B7">
        <w:rPr>
          <w:rFonts w:ascii="Times New Roman" w:hAnsi="Times New Roman" w:cs="Times New Roman"/>
          <w:sz w:val="28"/>
          <w:szCs w:val="28"/>
        </w:rPr>
        <w:t>объединения, подотчетность выборных ор</w:t>
      </w:r>
      <w:r w:rsidR="005E206C">
        <w:rPr>
          <w:rFonts w:ascii="Times New Roman" w:hAnsi="Times New Roman" w:cs="Times New Roman"/>
          <w:sz w:val="28"/>
          <w:szCs w:val="28"/>
        </w:rPr>
        <w:t xml:space="preserve">ганов общему сбору объединения; ротация </w:t>
      </w:r>
      <w:r w:rsidRPr="008E62B7">
        <w:rPr>
          <w:rFonts w:ascii="Times New Roman" w:hAnsi="Times New Roman" w:cs="Times New Roman"/>
          <w:sz w:val="28"/>
          <w:szCs w:val="28"/>
        </w:rPr>
        <w:t>состава выборных органов и т. п.), дающих обу</w:t>
      </w:r>
      <w:r w:rsidR="005E206C">
        <w:rPr>
          <w:rFonts w:ascii="Times New Roman" w:hAnsi="Times New Roman" w:cs="Times New Roman"/>
          <w:sz w:val="28"/>
          <w:szCs w:val="28"/>
        </w:rPr>
        <w:t xml:space="preserve">чающемуся возможность получить </w:t>
      </w:r>
      <w:r w:rsidRPr="008E62B7">
        <w:rPr>
          <w:rFonts w:ascii="Times New Roman" w:hAnsi="Times New Roman" w:cs="Times New Roman"/>
          <w:sz w:val="28"/>
          <w:szCs w:val="28"/>
        </w:rPr>
        <w:t>социально значимый опыт гражданского поведения;</w:t>
      </w:r>
    </w:p>
    <w:p w14:paraId="3EB4C84E" w14:textId="77777777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• организацию общественно полезных дел, дающих обучающимся во</w:t>
      </w:r>
      <w:r w:rsidR="005E206C">
        <w:rPr>
          <w:rFonts w:ascii="Times New Roman" w:hAnsi="Times New Roman" w:cs="Times New Roman"/>
          <w:sz w:val="28"/>
          <w:szCs w:val="28"/>
        </w:rPr>
        <w:t xml:space="preserve">зможность </w:t>
      </w:r>
      <w:r w:rsidRPr="008E62B7">
        <w:rPr>
          <w:rFonts w:ascii="Times New Roman" w:hAnsi="Times New Roman" w:cs="Times New Roman"/>
          <w:sz w:val="28"/>
          <w:szCs w:val="28"/>
        </w:rPr>
        <w:t>получить важный для их личностного развития опыт</w:t>
      </w:r>
      <w:r w:rsidR="005E206C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на </w:t>
      </w:r>
      <w:r w:rsidRPr="008E62B7">
        <w:rPr>
          <w:rFonts w:ascii="Times New Roman" w:hAnsi="Times New Roman" w:cs="Times New Roman"/>
          <w:sz w:val="28"/>
          <w:szCs w:val="28"/>
        </w:rPr>
        <w:t>помощь другим людям, своей школе, обществу</w:t>
      </w:r>
      <w:r w:rsidR="005E206C">
        <w:rPr>
          <w:rFonts w:ascii="Times New Roman" w:hAnsi="Times New Roman" w:cs="Times New Roman"/>
          <w:sz w:val="28"/>
          <w:szCs w:val="28"/>
        </w:rPr>
        <w:t xml:space="preserve"> в целом; развить в себе такие </w:t>
      </w:r>
      <w:r w:rsidRPr="008E62B7">
        <w:rPr>
          <w:rFonts w:ascii="Times New Roman" w:hAnsi="Times New Roman" w:cs="Times New Roman"/>
          <w:sz w:val="28"/>
          <w:szCs w:val="28"/>
        </w:rPr>
        <w:t>качества, как забота, уважение, умение сопереживать, умение общатьс</w:t>
      </w:r>
      <w:r w:rsidR="005E206C">
        <w:rPr>
          <w:rFonts w:ascii="Times New Roman" w:hAnsi="Times New Roman" w:cs="Times New Roman"/>
          <w:sz w:val="28"/>
          <w:szCs w:val="28"/>
        </w:rPr>
        <w:t xml:space="preserve">я, слушать и </w:t>
      </w:r>
      <w:r w:rsidRPr="008E62B7">
        <w:rPr>
          <w:rFonts w:ascii="Times New Roman" w:hAnsi="Times New Roman" w:cs="Times New Roman"/>
          <w:sz w:val="28"/>
          <w:szCs w:val="28"/>
        </w:rPr>
        <w:t>слышать других. Такими делами могут являться:</w:t>
      </w:r>
      <w:r w:rsidR="005E206C">
        <w:rPr>
          <w:rFonts w:ascii="Times New Roman" w:hAnsi="Times New Roman" w:cs="Times New Roman"/>
          <w:sz w:val="28"/>
          <w:szCs w:val="28"/>
        </w:rPr>
        <w:t xml:space="preserve"> посильная помощь, оказываемая </w:t>
      </w:r>
      <w:r w:rsidRPr="008E62B7">
        <w:rPr>
          <w:rFonts w:ascii="Times New Roman" w:hAnsi="Times New Roman" w:cs="Times New Roman"/>
          <w:sz w:val="28"/>
          <w:szCs w:val="28"/>
        </w:rPr>
        <w:t>обучающимися пожилым людям; совместная ра</w:t>
      </w:r>
      <w:r w:rsidR="005E206C">
        <w:rPr>
          <w:rFonts w:ascii="Times New Roman" w:hAnsi="Times New Roman" w:cs="Times New Roman"/>
          <w:sz w:val="28"/>
          <w:szCs w:val="28"/>
        </w:rPr>
        <w:t xml:space="preserve">бота с учреждениями социальной </w:t>
      </w:r>
      <w:r w:rsidRPr="008E62B7">
        <w:rPr>
          <w:rFonts w:ascii="Times New Roman" w:hAnsi="Times New Roman" w:cs="Times New Roman"/>
          <w:sz w:val="28"/>
          <w:szCs w:val="28"/>
        </w:rPr>
        <w:t xml:space="preserve">сферы (проведение культурно-просветительских и развлекательных мероприятий </w:t>
      </w:r>
    </w:p>
    <w:p w14:paraId="38753DB7" w14:textId="77777777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для посетителей этих учреждений, помощь в бла</w:t>
      </w:r>
      <w:r w:rsidR="005E206C">
        <w:rPr>
          <w:rFonts w:ascii="Times New Roman" w:hAnsi="Times New Roman" w:cs="Times New Roman"/>
          <w:sz w:val="28"/>
          <w:szCs w:val="28"/>
        </w:rPr>
        <w:t xml:space="preserve">гоустройстве территории данных </w:t>
      </w:r>
      <w:r w:rsidRPr="008E62B7">
        <w:rPr>
          <w:rFonts w:ascii="Times New Roman" w:hAnsi="Times New Roman" w:cs="Times New Roman"/>
          <w:sz w:val="28"/>
          <w:szCs w:val="28"/>
        </w:rPr>
        <w:t>учреждений и т. п.); участие обучающихся в</w:t>
      </w:r>
      <w:r w:rsidR="005E206C">
        <w:rPr>
          <w:rFonts w:ascii="Times New Roman" w:hAnsi="Times New Roman" w:cs="Times New Roman"/>
          <w:sz w:val="28"/>
          <w:szCs w:val="28"/>
        </w:rPr>
        <w:t xml:space="preserve"> работе на прилегающей к школе </w:t>
      </w:r>
      <w:r w:rsidRPr="008E62B7">
        <w:rPr>
          <w:rFonts w:ascii="Times New Roman" w:hAnsi="Times New Roman" w:cs="Times New Roman"/>
          <w:sz w:val="28"/>
          <w:szCs w:val="28"/>
        </w:rPr>
        <w:t>территории (работа в школьном саду, ухо</w:t>
      </w:r>
      <w:r w:rsidR="005E206C">
        <w:rPr>
          <w:rFonts w:ascii="Times New Roman" w:hAnsi="Times New Roman" w:cs="Times New Roman"/>
          <w:sz w:val="28"/>
          <w:szCs w:val="28"/>
        </w:rPr>
        <w:t xml:space="preserve">д за деревьями и кустарниками, </w:t>
      </w:r>
      <w:r w:rsidRPr="008E62B7">
        <w:rPr>
          <w:rFonts w:ascii="Times New Roman" w:hAnsi="Times New Roman" w:cs="Times New Roman"/>
          <w:sz w:val="28"/>
          <w:szCs w:val="28"/>
        </w:rPr>
        <w:t>благоустройство клумб) и др.;</w:t>
      </w:r>
    </w:p>
    <w:p w14:paraId="04CD661B" w14:textId="77777777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• рекламные мероприятия в нач</w:t>
      </w:r>
      <w:r w:rsidR="005E206C">
        <w:rPr>
          <w:rFonts w:ascii="Times New Roman" w:hAnsi="Times New Roman" w:cs="Times New Roman"/>
          <w:sz w:val="28"/>
          <w:szCs w:val="28"/>
        </w:rPr>
        <w:t xml:space="preserve">альной школе, реализующие идею </w:t>
      </w:r>
      <w:r w:rsidRPr="008E62B7">
        <w:rPr>
          <w:rFonts w:ascii="Times New Roman" w:hAnsi="Times New Roman" w:cs="Times New Roman"/>
          <w:sz w:val="28"/>
          <w:szCs w:val="28"/>
        </w:rPr>
        <w:t>популяризации деятельности детского общественн</w:t>
      </w:r>
      <w:r w:rsidR="005E206C">
        <w:rPr>
          <w:rFonts w:ascii="Times New Roman" w:hAnsi="Times New Roman" w:cs="Times New Roman"/>
          <w:sz w:val="28"/>
          <w:szCs w:val="28"/>
        </w:rPr>
        <w:t xml:space="preserve">ого объединения, привлечения в </w:t>
      </w:r>
      <w:r w:rsidRPr="008E62B7">
        <w:rPr>
          <w:rFonts w:ascii="Times New Roman" w:hAnsi="Times New Roman" w:cs="Times New Roman"/>
          <w:sz w:val="28"/>
          <w:szCs w:val="28"/>
        </w:rPr>
        <w:t>него новых участников (проводятся в форме игр, квестов, театрализаций и т. п.);</w:t>
      </w:r>
    </w:p>
    <w:p w14:paraId="56D2DE5E" w14:textId="3470ACEA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Действующее на базе </w:t>
      </w:r>
      <w:r w:rsidR="003C3BE4">
        <w:rPr>
          <w:rFonts w:ascii="Times New Roman" w:hAnsi="Times New Roman" w:cs="Times New Roman"/>
          <w:sz w:val="28"/>
          <w:szCs w:val="28"/>
          <w:lang/>
        </w:rPr>
        <w:t>лицея</w:t>
      </w:r>
      <w:r w:rsidRPr="008E62B7">
        <w:rPr>
          <w:rFonts w:ascii="Times New Roman" w:hAnsi="Times New Roman" w:cs="Times New Roman"/>
          <w:sz w:val="28"/>
          <w:szCs w:val="28"/>
        </w:rPr>
        <w:t xml:space="preserve"> детского общественного объедине</w:t>
      </w:r>
      <w:r w:rsidR="005E206C">
        <w:rPr>
          <w:rFonts w:ascii="Times New Roman" w:hAnsi="Times New Roman" w:cs="Times New Roman"/>
          <w:sz w:val="28"/>
          <w:szCs w:val="28"/>
        </w:rPr>
        <w:t xml:space="preserve">ния - это </w:t>
      </w:r>
      <w:r w:rsidRPr="008E62B7">
        <w:rPr>
          <w:rFonts w:ascii="Times New Roman" w:hAnsi="Times New Roman" w:cs="Times New Roman"/>
          <w:sz w:val="28"/>
          <w:szCs w:val="28"/>
        </w:rPr>
        <w:t>добровольное, самоуправляемое, некоммерчес</w:t>
      </w:r>
      <w:r w:rsidR="005E206C">
        <w:rPr>
          <w:rFonts w:ascii="Times New Roman" w:hAnsi="Times New Roman" w:cs="Times New Roman"/>
          <w:sz w:val="28"/>
          <w:szCs w:val="28"/>
        </w:rPr>
        <w:t xml:space="preserve">кое формирование, созданное по </w:t>
      </w:r>
      <w:r w:rsidRPr="008E62B7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</w:t>
      </w:r>
      <w:r w:rsidR="005E206C">
        <w:rPr>
          <w:rFonts w:ascii="Times New Roman" w:hAnsi="Times New Roman" w:cs="Times New Roman"/>
          <w:sz w:val="28"/>
          <w:szCs w:val="28"/>
        </w:rPr>
        <w:t xml:space="preserve"> основе общности интересов для </w:t>
      </w:r>
      <w:r w:rsidRPr="008E62B7">
        <w:rPr>
          <w:rFonts w:ascii="Times New Roman" w:hAnsi="Times New Roman" w:cs="Times New Roman"/>
          <w:sz w:val="28"/>
          <w:szCs w:val="28"/>
        </w:rPr>
        <w:t xml:space="preserve">реализации общих целей, указанных в уставе </w:t>
      </w:r>
      <w:r w:rsidR="005E206C">
        <w:rPr>
          <w:rFonts w:ascii="Times New Roman" w:hAnsi="Times New Roman" w:cs="Times New Roman"/>
          <w:sz w:val="28"/>
          <w:szCs w:val="28"/>
        </w:rPr>
        <w:t xml:space="preserve">общественного объединения. Его </w:t>
      </w:r>
      <w:r w:rsidRPr="008E62B7">
        <w:rPr>
          <w:rFonts w:ascii="Times New Roman" w:hAnsi="Times New Roman" w:cs="Times New Roman"/>
          <w:sz w:val="28"/>
          <w:szCs w:val="28"/>
        </w:rPr>
        <w:t xml:space="preserve">правовой основой является ФЗ от 19.05.1995 № </w:t>
      </w:r>
      <w:r w:rsidR="005E206C">
        <w:rPr>
          <w:rFonts w:ascii="Times New Roman" w:hAnsi="Times New Roman" w:cs="Times New Roman"/>
          <w:sz w:val="28"/>
          <w:szCs w:val="28"/>
        </w:rPr>
        <w:t xml:space="preserve">82-ФЗ (ред. от 20.12.2017) «Об </w:t>
      </w:r>
      <w:r w:rsidRPr="008E62B7">
        <w:rPr>
          <w:rFonts w:ascii="Times New Roman" w:hAnsi="Times New Roman" w:cs="Times New Roman"/>
          <w:sz w:val="28"/>
          <w:szCs w:val="28"/>
        </w:rPr>
        <w:t>общественных объединениях.</w:t>
      </w:r>
    </w:p>
    <w:p w14:paraId="72A99DB4" w14:textId="0DF74429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Первичное отделение Общероссийской общ</w:t>
      </w:r>
      <w:r w:rsidR="005E206C">
        <w:rPr>
          <w:rFonts w:ascii="Times New Roman" w:hAnsi="Times New Roman" w:cs="Times New Roman"/>
          <w:sz w:val="28"/>
          <w:szCs w:val="28"/>
        </w:rPr>
        <w:t>ественно-государственной детско-</w:t>
      </w:r>
      <w:r w:rsidRPr="008E62B7">
        <w:rPr>
          <w:rFonts w:ascii="Times New Roman" w:hAnsi="Times New Roman" w:cs="Times New Roman"/>
          <w:sz w:val="28"/>
          <w:szCs w:val="28"/>
        </w:rPr>
        <w:t>юношеской организации - Российское движе</w:t>
      </w:r>
      <w:r w:rsidR="005E206C">
        <w:rPr>
          <w:rFonts w:ascii="Times New Roman" w:hAnsi="Times New Roman" w:cs="Times New Roman"/>
          <w:sz w:val="28"/>
          <w:szCs w:val="28"/>
        </w:rPr>
        <w:t xml:space="preserve">ние детей и молодёжи «Движение </w:t>
      </w:r>
      <w:r w:rsidRPr="008E62B7">
        <w:rPr>
          <w:rFonts w:ascii="Times New Roman" w:hAnsi="Times New Roman" w:cs="Times New Roman"/>
          <w:sz w:val="28"/>
          <w:szCs w:val="28"/>
        </w:rPr>
        <w:t>первых» – общероссийская общественно-гос</w:t>
      </w:r>
      <w:r w:rsidR="005E206C">
        <w:rPr>
          <w:rFonts w:ascii="Times New Roman" w:hAnsi="Times New Roman" w:cs="Times New Roman"/>
          <w:sz w:val="28"/>
          <w:szCs w:val="28"/>
        </w:rPr>
        <w:t xml:space="preserve">ударственная детско-молодёжная </w:t>
      </w:r>
      <w:r w:rsidRPr="008E62B7">
        <w:rPr>
          <w:rFonts w:ascii="Times New Roman" w:hAnsi="Times New Roman" w:cs="Times New Roman"/>
          <w:sz w:val="28"/>
          <w:szCs w:val="28"/>
        </w:rPr>
        <w:t>организация. Образовано Учредительным собрание</w:t>
      </w:r>
      <w:r w:rsidR="005E206C">
        <w:rPr>
          <w:rFonts w:ascii="Times New Roman" w:hAnsi="Times New Roman" w:cs="Times New Roman"/>
          <w:sz w:val="28"/>
          <w:szCs w:val="28"/>
        </w:rPr>
        <w:t xml:space="preserve">м 20 июля 2022 года. Создано в </w:t>
      </w:r>
      <w:r w:rsidRPr="008E62B7">
        <w:rPr>
          <w:rFonts w:ascii="Times New Roman" w:hAnsi="Times New Roman" w:cs="Times New Roman"/>
          <w:sz w:val="28"/>
          <w:szCs w:val="28"/>
        </w:rPr>
        <w:t>соответствии с Федеральным законом "О российс</w:t>
      </w:r>
      <w:r w:rsidR="005E206C">
        <w:rPr>
          <w:rFonts w:ascii="Times New Roman" w:hAnsi="Times New Roman" w:cs="Times New Roman"/>
          <w:sz w:val="28"/>
          <w:szCs w:val="28"/>
        </w:rPr>
        <w:t xml:space="preserve">ком движении детей и молодежи" </w:t>
      </w:r>
      <w:r w:rsidRPr="008E62B7">
        <w:rPr>
          <w:rFonts w:ascii="Times New Roman" w:hAnsi="Times New Roman" w:cs="Times New Roman"/>
          <w:sz w:val="28"/>
          <w:szCs w:val="28"/>
        </w:rPr>
        <w:t>от 14.07.2022 N 261-ФЗ. Ориентирована на формиро</w:t>
      </w:r>
      <w:r w:rsidR="005E206C">
        <w:rPr>
          <w:rFonts w:ascii="Times New Roman" w:hAnsi="Times New Roman" w:cs="Times New Roman"/>
          <w:sz w:val="28"/>
          <w:szCs w:val="28"/>
        </w:rPr>
        <w:t xml:space="preserve">вание социальной активности, </w:t>
      </w:r>
      <w:r w:rsidRPr="008E62B7">
        <w:rPr>
          <w:rFonts w:ascii="Times New Roman" w:hAnsi="Times New Roman" w:cs="Times New Roman"/>
          <w:sz w:val="28"/>
          <w:szCs w:val="28"/>
        </w:rPr>
        <w:t>культуры, качеств личности у детей подросткового во</w:t>
      </w:r>
      <w:r w:rsidR="005E206C">
        <w:rPr>
          <w:rFonts w:ascii="Times New Roman" w:hAnsi="Times New Roman" w:cs="Times New Roman"/>
          <w:sz w:val="28"/>
          <w:szCs w:val="28"/>
        </w:rPr>
        <w:t xml:space="preserve">зраста на основе их группового </w:t>
      </w:r>
      <w:r w:rsidRPr="008E62B7">
        <w:rPr>
          <w:rFonts w:ascii="Times New Roman" w:hAnsi="Times New Roman" w:cs="Times New Roman"/>
          <w:sz w:val="28"/>
          <w:szCs w:val="28"/>
        </w:rPr>
        <w:t>взаимодействия. Деятельность школьног</w:t>
      </w:r>
      <w:r w:rsidR="005E206C">
        <w:rPr>
          <w:rFonts w:ascii="Times New Roman" w:hAnsi="Times New Roman" w:cs="Times New Roman"/>
          <w:sz w:val="28"/>
          <w:szCs w:val="28"/>
        </w:rPr>
        <w:t xml:space="preserve">о отделения РДДМ направлена на </w:t>
      </w:r>
      <w:r w:rsidRPr="008E62B7">
        <w:rPr>
          <w:rFonts w:ascii="Times New Roman" w:hAnsi="Times New Roman" w:cs="Times New Roman"/>
          <w:sz w:val="28"/>
          <w:szCs w:val="28"/>
        </w:rPr>
        <w:t xml:space="preserve">воспитание подрастающего поколения, развитие детей на основе их интересов </w:t>
      </w:r>
      <w:r w:rsidR="005E206C">
        <w:rPr>
          <w:rFonts w:ascii="Times New Roman" w:hAnsi="Times New Roman" w:cs="Times New Roman"/>
          <w:sz w:val="28"/>
          <w:szCs w:val="28"/>
        </w:rPr>
        <w:t xml:space="preserve">и </w:t>
      </w:r>
      <w:r w:rsidRPr="008E62B7">
        <w:rPr>
          <w:rFonts w:ascii="Times New Roman" w:hAnsi="Times New Roman" w:cs="Times New Roman"/>
          <w:sz w:val="28"/>
          <w:szCs w:val="28"/>
        </w:rPr>
        <w:t>потребностей, а также организацию досуга и зан</w:t>
      </w:r>
      <w:r w:rsidR="005E206C">
        <w:rPr>
          <w:rFonts w:ascii="Times New Roman" w:hAnsi="Times New Roman" w:cs="Times New Roman"/>
          <w:sz w:val="28"/>
          <w:szCs w:val="28"/>
        </w:rPr>
        <w:t xml:space="preserve">ятости обучающихся. Участником </w:t>
      </w:r>
      <w:r w:rsidRPr="008E62B7">
        <w:rPr>
          <w:rFonts w:ascii="Times New Roman" w:hAnsi="Times New Roman" w:cs="Times New Roman"/>
          <w:sz w:val="28"/>
          <w:szCs w:val="28"/>
        </w:rPr>
        <w:t xml:space="preserve">школьного отделения </w:t>
      </w:r>
      <w:r w:rsidR="00BC6576">
        <w:rPr>
          <w:rFonts w:ascii="Times New Roman" w:hAnsi="Times New Roman" w:cs="Times New Roman"/>
          <w:sz w:val="28"/>
          <w:szCs w:val="28"/>
          <w:lang/>
        </w:rPr>
        <w:t xml:space="preserve">РДДМ </w:t>
      </w:r>
      <w:r w:rsidRPr="008E62B7">
        <w:rPr>
          <w:rFonts w:ascii="Times New Roman" w:hAnsi="Times New Roman" w:cs="Times New Roman"/>
          <w:sz w:val="28"/>
          <w:szCs w:val="28"/>
        </w:rPr>
        <w:t>может стать любой</w:t>
      </w:r>
      <w:r w:rsidR="005E206C">
        <w:rPr>
          <w:rFonts w:ascii="Times New Roman" w:hAnsi="Times New Roman" w:cs="Times New Roman"/>
          <w:sz w:val="28"/>
          <w:szCs w:val="28"/>
        </w:rPr>
        <w:t xml:space="preserve"> школьник старше 8 лет. Дети и </w:t>
      </w:r>
      <w:r w:rsidRPr="008E62B7">
        <w:rPr>
          <w:rFonts w:ascii="Times New Roman" w:hAnsi="Times New Roman" w:cs="Times New Roman"/>
          <w:sz w:val="28"/>
          <w:szCs w:val="28"/>
        </w:rPr>
        <w:t>родители самостоятельно принимают решение об участии в проектах РДДМ.</w:t>
      </w:r>
    </w:p>
    <w:p w14:paraId="7013EF42" w14:textId="4176A492" w:rsidR="008E62B7" w:rsidRPr="008E62B7" w:rsidRDefault="003C3BE4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Дети</w:t>
      </w:r>
      <w:r w:rsidR="008E62B7" w:rsidRPr="008E62B7">
        <w:rPr>
          <w:rFonts w:ascii="Times New Roman" w:hAnsi="Times New Roman" w:cs="Times New Roman"/>
          <w:sz w:val="28"/>
          <w:szCs w:val="28"/>
        </w:rPr>
        <w:t xml:space="preserve"> получают навыки эффективного взаимо</w:t>
      </w:r>
      <w:r w:rsidR="005E206C">
        <w:rPr>
          <w:rFonts w:ascii="Times New Roman" w:hAnsi="Times New Roman" w:cs="Times New Roman"/>
          <w:sz w:val="28"/>
          <w:szCs w:val="28"/>
        </w:rPr>
        <w:t xml:space="preserve">действия в команде, построения </w:t>
      </w:r>
      <w:r w:rsidR="008E62B7" w:rsidRPr="008E62B7">
        <w:rPr>
          <w:rFonts w:ascii="Times New Roman" w:hAnsi="Times New Roman" w:cs="Times New Roman"/>
          <w:sz w:val="28"/>
          <w:szCs w:val="28"/>
        </w:rPr>
        <w:t>отношений с другими людьми, проявляют себя в р</w:t>
      </w:r>
      <w:r w:rsidR="005E206C">
        <w:rPr>
          <w:rFonts w:ascii="Times New Roman" w:hAnsi="Times New Roman" w:cs="Times New Roman"/>
          <w:sz w:val="28"/>
          <w:szCs w:val="28"/>
        </w:rPr>
        <w:t xml:space="preserve">ешении групповых задач, делают </w:t>
      </w:r>
      <w:r w:rsidR="008E62B7" w:rsidRPr="008E62B7">
        <w:rPr>
          <w:rFonts w:ascii="Times New Roman" w:hAnsi="Times New Roman" w:cs="Times New Roman"/>
          <w:sz w:val="28"/>
          <w:szCs w:val="28"/>
        </w:rPr>
        <w:t>осознанный выбор, способны понять свою роль в обществе.</w:t>
      </w:r>
    </w:p>
    <w:p w14:paraId="47CEB455" w14:textId="61FE974F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Одно из направлений </w:t>
      </w:r>
      <w:r w:rsidR="005E206C">
        <w:rPr>
          <w:rFonts w:ascii="Times New Roman" w:hAnsi="Times New Roman" w:cs="Times New Roman"/>
          <w:sz w:val="28"/>
          <w:szCs w:val="28"/>
        </w:rPr>
        <w:t xml:space="preserve">«Движение первых» - программа </w:t>
      </w:r>
      <w:r w:rsidRPr="008E62B7">
        <w:rPr>
          <w:rFonts w:ascii="Times New Roman" w:hAnsi="Times New Roman" w:cs="Times New Roman"/>
          <w:sz w:val="28"/>
          <w:szCs w:val="28"/>
        </w:rPr>
        <w:t>«Орлята России» – уникальный проект, напра</w:t>
      </w:r>
      <w:r w:rsidR="005E206C">
        <w:rPr>
          <w:rFonts w:ascii="Times New Roman" w:hAnsi="Times New Roman" w:cs="Times New Roman"/>
          <w:sz w:val="28"/>
          <w:szCs w:val="28"/>
        </w:rPr>
        <w:t xml:space="preserve">вленный на развитие социальной </w:t>
      </w:r>
      <w:r w:rsidRPr="008E62B7">
        <w:rPr>
          <w:rFonts w:ascii="Times New Roman" w:hAnsi="Times New Roman" w:cs="Times New Roman"/>
          <w:sz w:val="28"/>
          <w:szCs w:val="28"/>
        </w:rPr>
        <w:t xml:space="preserve">активности школьников младших классов </w:t>
      </w:r>
      <w:proofErr w:type="gramStart"/>
      <w:r w:rsidRPr="008E62B7">
        <w:rPr>
          <w:rFonts w:ascii="Times New Roman" w:hAnsi="Times New Roman" w:cs="Times New Roman"/>
          <w:sz w:val="28"/>
          <w:szCs w:val="28"/>
        </w:rPr>
        <w:t>в рам</w:t>
      </w:r>
      <w:r w:rsidR="005E206C">
        <w:rPr>
          <w:rFonts w:ascii="Times New Roman" w:hAnsi="Times New Roman" w:cs="Times New Roman"/>
          <w:sz w:val="28"/>
          <w:szCs w:val="28"/>
        </w:rPr>
        <w:t>кам</w:t>
      </w:r>
      <w:proofErr w:type="gramEnd"/>
      <w:r w:rsidR="005E206C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</w:t>
      </w:r>
      <w:r w:rsidRPr="008E62B7">
        <w:rPr>
          <w:rFonts w:ascii="Times New Roman" w:hAnsi="Times New Roman" w:cs="Times New Roman"/>
          <w:sz w:val="28"/>
          <w:szCs w:val="28"/>
        </w:rPr>
        <w:t>граждан РФ. Участниками программы «Орлята Росс</w:t>
      </w:r>
      <w:r w:rsidR="005E206C">
        <w:rPr>
          <w:rFonts w:ascii="Times New Roman" w:hAnsi="Times New Roman" w:cs="Times New Roman"/>
          <w:sz w:val="28"/>
          <w:szCs w:val="28"/>
        </w:rPr>
        <w:t xml:space="preserve">ии» становятся не только дети, </w:t>
      </w:r>
      <w:r w:rsidRPr="008E62B7">
        <w:rPr>
          <w:rFonts w:ascii="Times New Roman" w:hAnsi="Times New Roman" w:cs="Times New Roman"/>
          <w:sz w:val="28"/>
          <w:szCs w:val="28"/>
        </w:rPr>
        <w:t>но и педагоги, родители, ученики-наставники из ст</w:t>
      </w:r>
      <w:r w:rsidR="005E206C">
        <w:rPr>
          <w:rFonts w:ascii="Times New Roman" w:hAnsi="Times New Roman" w:cs="Times New Roman"/>
          <w:sz w:val="28"/>
          <w:szCs w:val="28"/>
        </w:rPr>
        <w:t xml:space="preserve">арших классов. В содружестве и </w:t>
      </w:r>
      <w:r w:rsidRPr="008E62B7">
        <w:rPr>
          <w:rFonts w:ascii="Times New Roman" w:hAnsi="Times New Roman" w:cs="Times New Roman"/>
          <w:sz w:val="28"/>
          <w:szCs w:val="28"/>
        </w:rPr>
        <w:t>сотворчестве ребята и взрослые проходят об</w:t>
      </w:r>
      <w:r w:rsidR="005E206C">
        <w:rPr>
          <w:rFonts w:ascii="Times New Roman" w:hAnsi="Times New Roman" w:cs="Times New Roman"/>
          <w:sz w:val="28"/>
          <w:szCs w:val="28"/>
        </w:rPr>
        <w:t xml:space="preserve">разовательные треки, выполняют </w:t>
      </w:r>
      <w:r w:rsidRPr="008E62B7">
        <w:rPr>
          <w:rFonts w:ascii="Times New Roman" w:hAnsi="Times New Roman" w:cs="Times New Roman"/>
          <w:sz w:val="28"/>
          <w:szCs w:val="28"/>
        </w:rPr>
        <w:t>задания, получая уникальный опыт командной рабо</w:t>
      </w:r>
      <w:r w:rsidR="005E206C">
        <w:rPr>
          <w:rFonts w:ascii="Times New Roman" w:hAnsi="Times New Roman" w:cs="Times New Roman"/>
          <w:sz w:val="28"/>
          <w:szCs w:val="28"/>
        </w:rPr>
        <w:t xml:space="preserve">ты, где «один за всех и все за </w:t>
      </w:r>
      <w:r w:rsidRPr="008E62B7">
        <w:rPr>
          <w:rFonts w:ascii="Times New Roman" w:hAnsi="Times New Roman" w:cs="Times New Roman"/>
          <w:sz w:val="28"/>
          <w:szCs w:val="28"/>
        </w:rPr>
        <w:t>одного».</w:t>
      </w:r>
    </w:p>
    <w:p w14:paraId="5FE8F65F" w14:textId="77777777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Обучающиеся принимают участие в мероприятиях и Всероссийских акциях </w:t>
      </w:r>
    </w:p>
    <w:p w14:paraId="07407E05" w14:textId="77777777" w:rsidR="008E62B7" w:rsidRPr="008E62B7" w:rsidRDefault="008E62B7" w:rsidP="005E206C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«Дней единых действий» в таких как: </w:t>
      </w:r>
      <w:r w:rsidR="005E206C">
        <w:rPr>
          <w:rFonts w:ascii="Times New Roman" w:hAnsi="Times New Roman" w:cs="Times New Roman"/>
          <w:sz w:val="28"/>
          <w:szCs w:val="28"/>
        </w:rPr>
        <w:t xml:space="preserve">День знаний, День туризма, День учителя, </w:t>
      </w:r>
      <w:r w:rsidRPr="008E62B7">
        <w:rPr>
          <w:rFonts w:ascii="Times New Roman" w:hAnsi="Times New Roman" w:cs="Times New Roman"/>
          <w:sz w:val="28"/>
          <w:szCs w:val="28"/>
        </w:rPr>
        <w:t>День народного единства, День матери, День геро</w:t>
      </w:r>
      <w:r w:rsidR="005E206C">
        <w:rPr>
          <w:rFonts w:ascii="Times New Roman" w:hAnsi="Times New Roman" w:cs="Times New Roman"/>
          <w:sz w:val="28"/>
          <w:szCs w:val="28"/>
        </w:rPr>
        <w:t xml:space="preserve">ев Отечества, День Конституции </w:t>
      </w:r>
      <w:r w:rsidRPr="008E62B7">
        <w:rPr>
          <w:rFonts w:ascii="Times New Roman" w:hAnsi="Times New Roman" w:cs="Times New Roman"/>
          <w:sz w:val="28"/>
          <w:szCs w:val="28"/>
        </w:rPr>
        <w:t xml:space="preserve">РФ, Международный день </w:t>
      </w:r>
      <w:proofErr w:type="spellStart"/>
      <w:r w:rsidRPr="008E62B7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 w:rsidRPr="008E62B7">
        <w:rPr>
          <w:rFonts w:ascii="Times New Roman" w:hAnsi="Times New Roman" w:cs="Times New Roman"/>
          <w:sz w:val="28"/>
          <w:szCs w:val="28"/>
        </w:rPr>
        <w:t xml:space="preserve">, </w:t>
      </w:r>
      <w:r w:rsidR="005E206C">
        <w:rPr>
          <w:rFonts w:ascii="Times New Roman" w:hAnsi="Times New Roman" w:cs="Times New Roman"/>
          <w:sz w:val="28"/>
          <w:szCs w:val="28"/>
        </w:rPr>
        <w:t xml:space="preserve">День защитника Отечества, День </w:t>
      </w:r>
      <w:r w:rsidRPr="008E62B7">
        <w:rPr>
          <w:rFonts w:ascii="Times New Roman" w:hAnsi="Times New Roman" w:cs="Times New Roman"/>
          <w:sz w:val="28"/>
          <w:szCs w:val="28"/>
        </w:rPr>
        <w:t xml:space="preserve">космонавтики, Международный женский день, </w:t>
      </w:r>
      <w:r w:rsidR="005E206C">
        <w:rPr>
          <w:rFonts w:ascii="Times New Roman" w:hAnsi="Times New Roman" w:cs="Times New Roman"/>
          <w:sz w:val="28"/>
          <w:szCs w:val="28"/>
        </w:rPr>
        <w:t xml:space="preserve">День счастья, День смеха, День </w:t>
      </w:r>
      <w:r w:rsidRPr="008E62B7">
        <w:rPr>
          <w:rFonts w:ascii="Times New Roman" w:hAnsi="Times New Roman" w:cs="Times New Roman"/>
          <w:sz w:val="28"/>
          <w:szCs w:val="28"/>
        </w:rPr>
        <w:t>Победы, День защиты детей.</w:t>
      </w:r>
    </w:p>
    <w:p w14:paraId="502F41AF" w14:textId="77777777" w:rsidR="005E206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7B56F" w14:textId="77777777" w:rsidR="008E62B7" w:rsidRPr="005E206C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06C">
        <w:rPr>
          <w:rFonts w:ascii="Times New Roman" w:hAnsi="Times New Roman" w:cs="Times New Roman"/>
          <w:b/>
          <w:sz w:val="28"/>
          <w:szCs w:val="28"/>
        </w:rPr>
        <w:t>2.2.13. Модуль «Школьные медиа»</w:t>
      </w:r>
    </w:p>
    <w:p w14:paraId="1CF83B84" w14:textId="59F595B5" w:rsidR="008E62B7" w:rsidRPr="008E62B7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Цель школьных медиа (совместн</w:t>
      </w:r>
      <w:r w:rsidR="005E206C">
        <w:rPr>
          <w:rFonts w:ascii="Times New Roman" w:hAnsi="Times New Roman" w:cs="Times New Roman"/>
          <w:sz w:val="28"/>
          <w:szCs w:val="28"/>
        </w:rPr>
        <w:t xml:space="preserve">о создаваемых разновозрастными </w:t>
      </w:r>
      <w:r w:rsidRPr="008E62B7">
        <w:rPr>
          <w:rFonts w:ascii="Times New Roman" w:hAnsi="Times New Roman" w:cs="Times New Roman"/>
          <w:sz w:val="28"/>
          <w:szCs w:val="28"/>
        </w:rPr>
        <w:t>школьниками и педагогами средств распростра</w:t>
      </w:r>
      <w:r w:rsidR="005E206C">
        <w:rPr>
          <w:rFonts w:ascii="Times New Roman" w:hAnsi="Times New Roman" w:cs="Times New Roman"/>
          <w:sz w:val="28"/>
          <w:szCs w:val="28"/>
        </w:rPr>
        <w:t xml:space="preserve">нения текстовой, аудио и видео </w:t>
      </w:r>
      <w:r w:rsidRPr="008E62B7">
        <w:rPr>
          <w:rFonts w:ascii="Times New Roman" w:hAnsi="Times New Roman" w:cs="Times New Roman"/>
          <w:sz w:val="28"/>
          <w:szCs w:val="28"/>
        </w:rPr>
        <w:t>информации) – развитие коммуникативной кул</w:t>
      </w:r>
      <w:r w:rsidR="005E206C">
        <w:rPr>
          <w:rFonts w:ascii="Times New Roman" w:hAnsi="Times New Roman" w:cs="Times New Roman"/>
          <w:sz w:val="28"/>
          <w:szCs w:val="28"/>
        </w:rPr>
        <w:t xml:space="preserve">ьтуры </w:t>
      </w:r>
      <w:r w:rsidR="003C3BE4">
        <w:rPr>
          <w:rFonts w:ascii="Times New Roman" w:hAnsi="Times New Roman" w:cs="Times New Roman"/>
          <w:sz w:val="28"/>
          <w:szCs w:val="28"/>
          <w:lang/>
        </w:rPr>
        <w:t>лицеистов</w:t>
      </w:r>
      <w:r w:rsidR="005E206C">
        <w:rPr>
          <w:rFonts w:ascii="Times New Roman" w:hAnsi="Times New Roman" w:cs="Times New Roman"/>
          <w:sz w:val="28"/>
          <w:szCs w:val="28"/>
        </w:rPr>
        <w:t xml:space="preserve">, </w:t>
      </w:r>
      <w:r w:rsidR="005E206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r w:rsidRPr="008E62B7">
        <w:rPr>
          <w:rFonts w:ascii="Times New Roman" w:hAnsi="Times New Roman" w:cs="Times New Roman"/>
          <w:sz w:val="28"/>
          <w:szCs w:val="28"/>
        </w:rPr>
        <w:t>навыков общения и сотрудничества, подде</w:t>
      </w:r>
      <w:r w:rsidR="005E206C">
        <w:rPr>
          <w:rFonts w:ascii="Times New Roman" w:hAnsi="Times New Roman" w:cs="Times New Roman"/>
          <w:sz w:val="28"/>
          <w:szCs w:val="28"/>
        </w:rPr>
        <w:t xml:space="preserve">ржка творческой самореализации </w:t>
      </w:r>
      <w:r w:rsidRPr="008E62B7">
        <w:rPr>
          <w:rFonts w:ascii="Times New Roman" w:hAnsi="Times New Roman" w:cs="Times New Roman"/>
          <w:sz w:val="28"/>
          <w:szCs w:val="28"/>
        </w:rPr>
        <w:t>учащихся</w:t>
      </w:r>
    </w:p>
    <w:p w14:paraId="7A1008C6" w14:textId="77777777" w:rsidR="008E62B7" w:rsidRPr="008E62B7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Воспитательный потенциал школьных медиа </w:t>
      </w:r>
      <w:r w:rsidR="005E206C">
        <w:rPr>
          <w:rFonts w:ascii="Times New Roman" w:hAnsi="Times New Roman" w:cs="Times New Roman"/>
          <w:sz w:val="28"/>
          <w:szCs w:val="28"/>
        </w:rPr>
        <w:t xml:space="preserve">реализуется в рамках различных </w:t>
      </w:r>
      <w:r w:rsidRPr="008E62B7">
        <w:rPr>
          <w:rFonts w:ascii="Times New Roman" w:hAnsi="Times New Roman" w:cs="Times New Roman"/>
          <w:sz w:val="28"/>
          <w:szCs w:val="28"/>
        </w:rPr>
        <w:t>видов и форм деятельности:</w:t>
      </w:r>
    </w:p>
    <w:p w14:paraId="542D7B41" w14:textId="77777777" w:rsidR="008E62B7" w:rsidRPr="005E206C" w:rsidRDefault="008E62B7" w:rsidP="00E26D1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06C">
        <w:rPr>
          <w:rFonts w:ascii="Times New Roman" w:hAnsi="Times New Roman" w:cs="Times New Roman"/>
          <w:b/>
          <w:sz w:val="28"/>
          <w:szCs w:val="28"/>
        </w:rPr>
        <w:t>библиотечные уроки</w:t>
      </w:r>
      <w:r w:rsidRPr="005E206C">
        <w:rPr>
          <w:rFonts w:ascii="Times New Roman" w:hAnsi="Times New Roman" w:cs="Times New Roman"/>
          <w:sz w:val="28"/>
          <w:szCs w:val="28"/>
        </w:rPr>
        <w:t xml:space="preserve"> – в</w:t>
      </w:r>
      <w:r w:rsidR="005E206C">
        <w:rPr>
          <w:rFonts w:ascii="Times New Roman" w:hAnsi="Times New Roman" w:cs="Times New Roman"/>
          <w:sz w:val="28"/>
          <w:szCs w:val="28"/>
        </w:rPr>
        <w:t xml:space="preserve">ид деятельности по формированию </w:t>
      </w:r>
      <w:r w:rsidRPr="005E206C">
        <w:rPr>
          <w:rFonts w:ascii="Times New Roman" w:hAnsi="Times New Roman" w:cs="Times New Roman"/>
          <w:sz w:val="28"/>
          <w:szCs w:val="28"/>
        </w:rPr>
        <w:t>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</w:t>
      </w:r>
      <w:r w:rsidR="005E206C">
        <w:rPr>
          <w:rFonts w:ascii="Times New Roman" w:hAnsi="Times New Roman" w:cs="Times New Roman"/>
          <w:sz w:val="28"/>
          <w:szCs w:val="28"/>
        </w:rPr>
        <w:t>-</w:t>
      </w:r>
      <w:r w:rsidRPr="005E206C">
        <w:rPr>
          <w:rFonts w:ascii="Times New Roman" w:hAnsi="Times New Roman" w:cs="Times New Roman"/>
          <w:sz w:val="28"/>
          <w:szCs w:val="28"/>
        </w:rPr>
        <w:t>информация, урок-размышление, урок – диспут, урок-презентация, урок-видео</w:t>
      </w:r>
      <w:r w:rsidR="005E206C">
        <w:rPr>
          <w:rFonts w:ascii="Times New Roman" w:hAnsi="Times New Roman" w:cs="Times New Roman"/>
          <w:sz w:val="28"/>
          <w:szCs w:val="28"/>
        </w:rPr>
        <w:t>-</w:t>
      </w:r>
      <w:r w:rsidRPr="005E206C">
        <w:rPr>
          <w:rFonts w:ascii="Times New Roman" w:hAnsi="Times New Roman" w:cs="Times New Roman"/>
          <w:sz w:val="28"/>
          <w:szCs w:val="28"/>
        </w:rPr>
        <w:t>путешествие.</w:t>
      </w:r>
    </w:p>
    <w:p w14:paraId="6FDE5908" w14:textId="3C700E1B" w:rsidR="008E62B7" w:rsidRPr="005E206C" w:rsidRDefault="008E62B7" w:rsidP="00E26D1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D16">
        <w:rPr>
          <w:rFonts w:ascii="Times New Roman" w:hAnsi="Times New Roman" w:cs="Times New Roman"/>
          <w:b/>
          <w:sz w:val="28"/>
          <w:szCs w:val="28"/>
        </w:rPr>
        <w:t>медиа</w:t>
      </w:r>
      <w:r w:rsidR="00BC6576">
        <w:rPr>
          <w:rFonts w:ascii="Times New Roman" w:hAnsi="Times New Roman" w:cs="Times New Roman"/>
          <w:b/>
          <w:sz w:val="28"/>
          <w:szCs w:val="28"/>
          <w:lang/>
        </w:rPr>
        <w:t>Союз</w:t>
      </w:r>
      <w:r w:rsidRPr="005E206C">
        <w:rPr>
          <w:rFonts w:ascii="Times New Roman" w:hAnsi="Times New Roman" w:cs="Times New Roman"/>
          <w:sz w:val="28"/>
          <w:szCs w:val="28"/>
        </w:rPr>
        <w:t xml:space="preserve"> </w:t>
      </w:r>
      <w:r w:rsidR="00BC6576" w:rsidRPr="00BC6576">
        <w:rPr>
          <w:rFonts w:ascii="Times New Roman" w:hAnsi="Times New Roman" w:cs="Times New Roman"/>
          <w:b/>
          <w:bCs/>
          <w:sz w:val="28"/>
          <w:szCs w:val="28"/>
          <w:lang/>
        </w:rPr>
        <w:t>“5х6”</w:t>
      </w:r>
      <w:r w:rsidRPr="005E206C">
        <w:rPr>
          <w:rFonts w:ascii="Times New Roman" w:hAnsi="Times New Roman" w:cs="Times New Roman"/>
          <w:sz w:val="28"/>
          <w:szCs w:val="28"/>
        </w:rPr>
        <w:t xml:space="preserve">– созданная из заинтересованных добровольцев группа информационно-технической поддержки мероприятий, </w:t>
      </w:r>
      <w:r w:rsidR="00BC6576">
        <w:rPr>
          <w:rFonts w:ascii="Times New Roman" w:hAnsi="Times New Roman" w:cs="Times New Roman"/>
          <w:sz w:val="28"/>
          <w:szCs w:val="28"/>
          <w:lang/>
        </w:rPr>
        <w:t xml:space="preserve">проходящих в лицее, </w:t>
      </w:r>
      <w:r w:rsidRPr="005E206C">
        <w:rPr>
          <w:rFonts w:ascii="Times New Roman" w:hAnsi="Times New Roman" w:cs="Times New Roman"/>
          <w:sz w:val="28"/>
          <w:szCs w:val="28"/>
        </w:rPr>
        <w:t>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14:paraId="400A81BD" w14:textId="77777777" w:rsidR="00E26D16" w:rsidRDefault="00E26D16" w:rsidP="00E26D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2016FC" w14:textId="77777777" w:rsidR="008E62B7" w:rsidRPr="00E26D16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D16">
        <w:rPr>
          <w:rFonts w:ascii="Times New Roman" w:hAnsi="Times New Roman" w:cs="Times New Roman"/>
          <w:b/>
          <w:sz w:val="28"/>
          <w:szCs w:val="28"/>
        </w:rPr>
        <w:t xml:space="preserve">2.2.14. «Экскурсии, походы» </w:t>
      </w:r>
    </w:p>
    <w:p w14:paraId="601EADE4" w14:textId="53804B83" w:rsidR="008E62B7" w:rsidRP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Экскурсии, походы помогают </w:t>
      </w:r>
      <w:r w:rsidR="003C3BE4">
        <w:rPr>
          <w:rFonts w:ascii="Times New Roman" w:hAnsi="Times New Roman" w:cs="Times New Roman"/>
          <w:sz w:val="28"/>
          <w:szCs w:val="28"/>
          <w:lang/>
        </w:rPr>
        <w:t>лицеисту</w:t>
      </w:r>
      <w:r w:rsidRPr="008E62B7">
        <w:rPr>
          <w:rFonts w:ascii="Times New Roman" w:hAnsi="Times New Roman" w:cs="Times New Roman"/>
          <w:sz w:val="28"/>
          <w:szCs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8E62B7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8E62B7">
        <w:rPr>
          <w:rFonts w:ascii="Times New Roman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1401F6D9" w14:textId="282A77EC" w:rsidR="008E62B7" w:rsidRP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E26D16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регулярные сезонные экскурсии на при</w:t>
      </w:r>
      <w:r w:rsidR="00E26D16">
        <w:rPr>
          <w:rFonts w:ascii="Times New Roman" w:hAnsi="Times New Roman" w:cs="Times New Roman"/>
          <w:sz w:val="28"/>
          <w:szCs w:val="28"/>
        </w:rPr>
        <w:t xml:space="preserve">роду, организуемые в начальных </w:t>
      </w:r>
      <w:r w:rsidRPr="008E62B7">
        <w:rPr>
          <w:rFonts w:ascii="Times New Roman" w:hAnsi="Times New Roman" w:cs="Times New Roman"/>
          <w:sz w:val="28"/>
          <w:szCs w:val="28"/>
        </w:rPr>
        <w:t>классах их классными руководителями («</w:t>
      </w:r>
      <w:r w:rsidR="00BC6576">
        <w:rPr>
          <w:rFonts w:ascii="Times New Roman" w:hAnsi="Times New Roman" w:cs="Times New Roman"/>
          <w:sz w:val="28"/>
          <w:szCs w:val="28"/>
          <w:lang/>
        </w:rPr>
        <w:t>Жизнь животных зимой</w:t>
      </w:r>
      <w:r w:rsidRPr="008E62B7">
        <w:rPr>
          <w:rFonts w:ascii="Times New Roman" w:hAnsi="Times New Roman" w:cs="Times New Roman"/>
          <w:sz w:val="28"/>
          <w:szCs w:val="28"/>
        </w:rPr>
        <w:t>», «Осенний парк», «Приметы весны» и т.п.);</w:t>
      </w:r>
    </w:p>
    <w:p w14:paraId="2A678F57" w14:textId="735EC979" w:rsidR="008E62B7" w:rsidRP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>-</w:t>
      </w:r>
      <w:r w:rsidR="00E26D16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ежегодные походы на природу, экскурси</w:t>
      </w:r>
      <w:r w:rsidR="00E26D16">
        <w:rPr>
          <w:rFonts w:ascii="Times New Roman" w:hAnsi="Times New Roman" w:cs="Times New Roman"/>
          <w:sz w:val="28"/>
          <w:szCs w:val="28"/>
        </w:rPr>
        <w:t xml:space="preserve">онные поездки </w:t>
      </w:r>
      <w:r w:rsidR="00BC6576">
        <w:rPr>
          <w:rFonts w:ascii="Times New Roman" w:hAnsi="Times New Roman" w:cs="Times New Roman"/>
          <w:sz w:val="28"/>
          <w:szCs w:val="28"/>
        </w:rPr>
        <w:t xml:space="preserve">по туристическим </w:t>
      </w:r>
      <w:r w:rsidR="00BC6576" w:rsidRPr="008E62B7">
        <w:rPr>
          <w:rFonts w:ascii="Times New Roman" w:hAnsi="Times New Roman" w:cs="Times New Roman"/>
          <w:sz w:val="28"/>
          <w:szCs w:val="28"/>
        </w:rPr>
        <w:t>маршрутам,</w:t>
      </w:r>
      <w:r w:rsidRPr="008E62B7">
        <w:rPr>
          <w:rFonts w:ascii="Times New Roman" w:hAnsi="Times New Roman" w:cs="Times New Roman"/>
          <w:sz w:val="28"/>
          <w:szCs w:val="28"/>
        </w:rPr>
        <w:t xml:space="preserve"> организуемые в классах их классными руководителями и родителями </w:t>
      </w:r>
      <w:r w:rsidR="00BC6576">
        <w:rPr>
          <w:rFonts w:ascii="Times New Roman" w:hAnsi="Times New Roman" w:cs="Times New Roman"/>
          <w:sz w:val="28"/>
          <w:szCs w:val="28"/>
          <w:lang/>
        </w:rPr>
        <w:t>лицеистов</w:t>
      </w:r>
      <w:r w:rsidRPr="008E62B7">
        <w:rPr>
          <w:rFonts w:ascii="Times New Roman" w:hAnsi="Times New Roman" w:cs="Times New Roman"/>
          <w:sz w:val="28"/>
          <w:szCs w:val="28"/>
        </w:rPr>
        <w:t>, после окончания учебного года;</w:t>
      </w:r>
    </w:p>
    <w:p w14:paraId="61F2D266" w14:textId="77777777" w:rsidR="008E62B7" w:rsidRP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 -</w:t>
      </w:r>
      <w:r w:rsidR="00E26D16">
        <w:rPr>
          <w:rFonts w:ascii="Times New Roman" w:hAnsi="Times New Roman" w:cs="Times New Roman"/>
          <w:sz w:val="28"/>
          <w:szCs w:val="28"/>
        </w:rPr>
        <w:t xml:space="preserve"> </w:t>
      </w:r>
      <w:r w:rsidRPr="008E62B7">
        <w:rPr>
          <w:rFonts w:ascii="Times New Roman" w:hAnsi="Times New Roman" w:cs="Times New Roman"/>
          <w:sz w:val="28"/>
          <w:szCs w:val="28"/>
        </w:rPr>
        <w:t>выездные экскурсии в музеи, на п</w:t>
      </w:r>
      <w:r w:rsidR="00E26D16">
        <w:rPr>
          <w:rFonts w:ascii="Times New Roman" w:hAnsi="Times New Roman" w:cs="Times New Roman"/>
          <w:sz w:val="28"/>
          <w:szCs w:val="28"/>
        </w:rPr>
        <w:t xml:space="preserve">редприятия; на представления в </w:t>
      </w:r>
      <w:r w:rsidRPr="008E62B7">
        <w:rPr>
          <w:rFonts w:ascii="Times New Roman" w:hAnsi="Times New Roman" w:cs="Times New Roman"/>
          <w:sz w:val="28"/>
          <w:szCs w:val="28"/>
        </w:rPr>
        <w:t>кинотеатр, драмтеатр, цирк.</w:t>
      </w:r>
    </w:p>
    <w:p w14:paraId="3B7E6C12" w14:textId="77777777" w:rsidR="00E26D16" w:rsidRDefault="00E26D16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4C048" w14:textId="77777777" w:rsidR="008E62B7" w:rsidRPr="00E26D16" w:rsidRDefault="008E62B7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D16">
        <w:rPr>
          <w:rFonts w:ascii="Times New Roman" w:hAnsi="Times New Roman" w:cs="Times New Roman"/>
          <w:b/>
          <w:sz w:val="28"/>
          <w:szCs w:val="28"/>
        </w:rPr>
        <w:t>2.2.15. Модуль (региональный) «Патриотическое воспитание»</w:t>
      </w:r>
    </w:p>
    <w:p w14:paraId="5D5190E0" w14:textId="06879375" w:rsidR="008E62B7" w:rsidRDefault="008E62B7" w:rsidP="00E26D1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E62B7">
        <w:rPr>
          <w:rFonts w:ascii="Times New Roman" w:hAnsi="Times New Roman" w:cs="Times New Roman"/>
          <w:sz w:val="28"/>
          <w:szCs w:val="28"/>
        </w:rPr>
        <w:t xml:space="preserve">Модуль патриотического воспитания разработан на основе концептуальных и программных документов государственной политики в области развития системы воспитания. Региональный компонент патриотического воспитания является дополнительным содержанием для </w:t>
      </w:r>
      <w:r w:rsidRPr="008E62B7">
        <w:rPr>
          <w:rFonts w:ascii="Times New Roman" w:hAnsi="Times New Roman" w:cs="Times New Roman"/>
          <w:sz w:val="28"/>
          <w:szCs w:val="28"/>
        </w:rPr>
        <w:lastRenderedPageBreak/>
        <w:t>направления и определения форм организации патриотического воспитания. Подход непрерывности патриотического воспитания, посредством целевых ориентиров, направлений содержательной работы, форм организации деятельности, способствует успешному освоению детьми главных основ патриотического воспитания.</w:t>
      </w:r>
      <w:r w:rsidR="00A8066A">
        <w:rPr>
          <w:rFonts w:ascii="Times New Roman" w:hAnsi="Times New Roman" w:cs="Times New Roman"/>
          <w:sz w:val="28"/>
          <w:szCs w:val="28"/>
          <w:lang/>
        </w:rPr>
        <w:t xml:space="preserve"> В рамках патриотического воспитания в лицее реализуется  </w:t>
      </w:r>
      <w:r w:rsidR="00A8066A" w:rsidRPr="00A8066A">
        <w:rPr>
          <w:rFonts w:ascii="Times New Roman" w:hAnsi="Times New Roman" w:cs="Times New Roman"/>
          <w:sz w:val="28"/>
          <w:szCs w:val="28"/>
          <w:lang/>
        </w:rPr>
        <w:t>муниципальн</w:t>
      </w:r>
      <w:r w:rsidR="00A8066A">
        <w:rPr>
          <w:rFonts w:ascii="Times New Roman" w:hAnsi="Times New Roman" w:cs="Times New Roman"/>
          <w:sz w:val="28"/>
          <w:szCs w:val="28"/>
          <w:lang/>
        </w:rPr>
        <w:t>ый</w:t>
      </w:r>
      <w:r w:rsidR="00A8066A" w:rsidRPr="00A8066A">
        <w:rPr>
          <w:rFonts w:ascii="Times New Roman" w:hAnsi="Times New Roman" w:cs="Times New Roman"/>
          <w:sz w:val="28"/>
          <w:szCs w:val="28"/>
          <w:lang/>
        </w:rPr>
        <w:t xml:space="preserve"> патриотическ</w:t>
      </w:r>
      <w:r w:rsidR="00A8066A">
        <w:rPr>
          <w:rFonts w:ascii="Times New Roman" w:hAnsi="Times New Roman" w:cs="Times New Roman"/>
          <w:sz w:val="28"/>
          <w:szCs w:val="28"/>
          <w:lang/>
        </w:rPr>
        <w:t>ий</w:t>
      </w:r>
      <w:r w:rsidR="00A8066A" w:rsidRPr="00A8066A">
        <w:rPr>
          <w:rFonts w:ascii="Times New Roman" w:hAnsi="Times New Roman" w:cs="Times New Roman"/>
          <w:sz w:val="28"/>
          <w:szCs w:val="28"/>
          <w:lang/>
        </w:rPr>
        <w:t xml:space="preserve"> проект</w:t>
      </w:r>
      <w:r w:rsidR="00A8066A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A8066A" w:rsidRPr="00A8066A">
        <w:rPr>
          <w:rFonts w:ascii="Times New Roman" w:hAnsi="Times New Roman" w:cs="Times New Roman"/>
          <w:sz w:val="28"/>
          <w:szCs w:val="28"/>
          <w:lang/>
        </w:rPr>
        <w:t>«Юнармейский марш»</w:t>
      </w:r>
      <w:r w:rsidR="00A8066A">
        <w:rPr>
          <w:rFonts w:ascii="Times New Roman" w:hAnsi="Times New Roman" w:cs="Times New Roman"/>
          <w:sz w:val="28"/>
          <w:szCs w:val="28"/>
          <w:lang/>
        </w:rPr>
        <w:t xml:space="preserve">. </w:t>
      </w:r>
    </w:p>
    <w:p w14:paraId="1D2FD1FF" w14:textId="7E144E35" w:rsidR="00E26D16" w:rsidRDefault="00A8066A" w:rsidP="00A8066A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19881694"/>
      <w:r>
        <w:rPr>
          <w:rFonts w:ascii="Times New Roman" w:hAnsi="Times New Roman" w:cs="Times New Roman"/>
          <w:sz w:val="28"/>
          <w:szCs w:val="28"/>
          <w:lang/>
        </w:rPr>
        <w:t xml:space="preserve">Ведется активная работа по увеличению обучающихся, участников </w:t>
      </w:r>
      <w:r w:rsidRPr="00A8066A">
        <w:rPr>
          <w:rFonts w:ascii="Times New Roman" w:hAnsi="Times New Roman" w:cs="Times New Roman"/>
          <w:sz w:val="28"/>
          <w:szCs w:val="28"/>
          <w:lang/>
        </w:rPr>
        <w:t>Всероссийско</w:t>
      </w:r>
      <w:r>
        <w:rPr>
          <w:rFonts w:ascii="Times New Roman" w:hAnsi="Times New Roman" w:cs="Times New Roman"/>
          <w:sz w:val="28"/>
          <w:szCs w:val="28"/>
          <w:lang/>
        </w:rPr>
        <w:t>го</w:t>
      </w:r>
      <w:r w:rsidRPr="00A8066A">
        <w:rPr>
          <w:rFonts w:ascii="Times New Roman" w:hAnsi="Times New Roman" w:cs="Times New Roman"/>
          <w:sz w:val="28"/>
          <w:szCs w:val="28"/>
          <w:lang/>
        </w:rPr>
        <w:t xml:space="preserve"> детско-юношеско</w:t>
      </w:r>
      <w:r>
        <w:rPr>
          <w:rFonts w:ascii="Times New Roman" w:hAnsi="Times New Roman" w:cs="Times New Roman"/>
          <w:sz w:val="28"/>
          <w:szCs w:val="28"/>
          <w:lang/>
        </w:rPr>
        <w:t>го</w:t>
      </w:r>
      <w:r w:rsidRPr="00A8066A">
        <w:rPr>
          <w:rFonts w:ascii="Times New Roman" w:hAnsi="Times New Roman" w:cs="Times New Roman"/>
          <w:sz w:val="28"/>
          <w:szCs w:val="28"/>
          <w:lang/>
        </w:rPr>
        <w:t xml:space="preserve"> военно-патриотическо</w:t>
      </w:r>
      <w:r>
        <w:rPr>
          <w:rFonts w:ascii="Times New Roman" w:hAnsi="Times New Roman" w:cs="Times New Roman"/>
          <w:sz w:val="28"/>
          <w:szCs w:val="28"/>
          <w:lang/>
        </w:rPr>
        <w:t>го</w:t>
      </w:r>
      <w:r w:rsidRPr="00A8066A">
        <w:rPr>
          <w:rFonts w:ascii="Times New Roman" w:hAnsi="Times New Roman" w:cs="Times New Roman"/>
          <w:sz w:val="28"/>
          <w:szCs w:val="28"/>
          <w:lang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  <w:lang/>
        </w:rPr>
        <w:t>я</w:t>
      </w:r>
      <w:r w:rsidRPr="00A8066A">
        <w:rPr>
          <w:rFonts w:ascii="Times New Roman" w:hAnsi="Times New Roman" w:cs="Times New Roman"/>
          <w:sz w:val="28"/>
          <w:szCs w:val="28"/>
          <w:lang/>
        </w:rPr>
        <w:t xml:space="preserve"> «Юнармия»</w:t>
      </w:r>
      <w:r>
        <w:rPr>
          <w:rFonts w:ascii="Times New Roman" w:hAnsi="Times New Roman" w:cs="Times New Roman"/>
          <w:sz w:val="28"/>
          <w:szCs w:val="28"/>
          <w:lang/>
        </w:rPr>
        <w:t>.</w:t>
      </w:r>
    </w:p>
    <w:p w14:paraId="4E97D756" w14:textId="77777777" w:rsidR="00E26D16" w:rsidRPr="0087795A" w:rsidRDefault="00E26D16" w:rsidP="0087795A">
      <w:pPr>
        <w:pStyle w:val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bookmarkStart w:id="14" w:name="_Toc219713785"/>
      <w:bookmarkEnd w:id="13"/>
      <w:r w:rsidRPr="0087795A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Раздел 3. Организационный</w:t>
      </w:r>
      <w:bookmarkEnd w:id="14"/>
    </w:p>
    <w:p w14:paraId="322CE4D2" w14:textId="77777777" w:rsidR="00E26D16" w:rsidRPr="0087795A" w:rsidRDefault="00E26D16" w:rsidP="0087795A">
      <w:pPr>
        <w:pStyle w:val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bookmarkStart w:id="15" w:name="_Toc219713786"/>
      <w:r w:rsidRPr="0087795A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3.1 Кадровое обеспечение</w:t>
      </w:r>
      <w:bookmarkEnd w:id="15"/>
    </w:p>
    <w:tbl>
      <w:tblPr>
        <w:tblW w:w="98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9"/>
        <w:gridCol w:w="1888"/>
        <w:gridCol w:w="1599"/>
        <w:gridCol w:w="2264"/>
        <w:gridCol w:w="1809"/>
        <w:gridCol w:w="1657"/>
      </w:tblGrid>
      <w:tr w:rsidR="00E26D16" w:rsidRPr="00E26D16" w14:paraId="14D60E6E" w14:textId="77777777" w:rsidTr="00E26D16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1950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7C7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1E8F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0F72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квалификация по диплому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446E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1CC2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по должности</w:t>
            </w:r>
          </w:p>
        </w:tc>
      </w:tr>
      <w:tr w:rsidR="00E26D16" w:rsidRPr="00E26D16" w14:paraId="150CD893" w14:textId="77777777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3E2A" w14:textId="77777777" w:rsidR="00E26D16" w:rsidRPr="00E26D16" w:rsidRDefault="00654C5F" w:rsidP="00654C5F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D7E8" w14:textId="79AA9FC1" w:rsidR="00E26D16" w:rsidRPr="00BC6576" w:rsidRDefault="00BC6576" w:rsidP="0065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Кирюхина Ирина Александровна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27E" w14:textId="77777777" w:rsidR="00E26D16" w:rsidRPr="00BC657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BC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92FE" w14:textId="1D26C3F4" w:rsidR="00E26D16" w:rsidRPr="00BC6576" w:rsidRDefault="00BC657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BC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DE3D" w14:textId="77777777" w:rsidR="00E26D16" w:rsidRPr="00BC657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73F8" w14:textId="21BFAD12" w:rsidR="00E26D16" w:rsidRPr="00BC6576" w:rsidRDefault="00BC657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  <w:tr w:rsidR="00BC6576" w:rsidRPr="00E26D16" w14:paraId="22418405" w14:textId="77777777" w:rsidTr="0056313F">
        <w:trPr>
          <w:trHeight w:val="12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2CF6" w14:textId="77777777" w:rsidR="00BC6576" w:rsidRPr="00E26D16" w:rsidRDefault="00BC6576" w:rsidP="00BC65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9DA0" w14:textId="77C099B0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Читахова Анжелика Георгиевна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5EF2D" w14:textId="1931D029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541F9" w14:textId="7AB8A14D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E93D" w14:textId="619A8C17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0A5B3" w14:textId="0F0F48E5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BC6576" w:rsidRPr="00E26D16" w14:paraId="108BD46D" w14:textId="77777777" w:rsidTr="00BB72E5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6BF1" w14:textId="77777777" w:rsidR="00BC6576" w:rsidRPr="00E26D16" w:rsidRDefault="00BC6576" w:rsidP="00BC65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C8E7" w14:textId="3DD1D5F7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Манукян Наталья Александровна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F2347" w14:textId="7BAAFF03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4112" w14:textId="086697FE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2270E" w14:textId="03AB27E7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23EB" w14:textId="55B5F4ED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BC6576" w:rsidRPr="00E26D16" w14:paraId="642B5E4D" w14:textId="77777777" w:rsidTr="0011235F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1C35" w14:textId="77777777" w:rsidR="00BC6576" w:rsidRPr="00E26D16" w:rsidRDefault="00BC6576" w:rsidP="00BC65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0974" w14:textId="5336CF56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Новикова Оксана Михайловна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B65B6" w14:textId="221B1782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9DEE" w14:textId="3059489F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90BF" w14:textId="7CF119F5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CEB2" w14:textId="2A72A049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/>
              </w:rPr>
              <w:t>первая</w:t>
            </w:r>
          </w:p>
        </w:tc>
      </w:tr>
      <w:tr w:rsidR="00BC6576" w:rsidRPr="00E26D16" w14:paraId="6CA3A082" w14:textId="77777777" w:rsidTr="0076105D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8F6E" w14:textId="77777777" w:rsidR="00BC6576" w:rsidRPr="00E26D16" w:rsidRDefault="00BC6576" w:rsidP="00BC65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889" w14:textId="3790D728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Думанова Марина Александровна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55710" w14:textId="511836FC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9CBBD" w14:textId="54377E73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A0413" w14:textId="09E6FE9C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B34C1" w14:textId="274ACFF9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BC6576" w:rsidRPr="00E26D16" w14:paraId="611859B9" w14:textId="77777777" w:rsidTr="00E35DAA">
        <w:trPr>
          <w:trHeight w:val="1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79B" w14:textId="77777777" w:rsidR="00BC6576" w:rsidRPr="00E26D16" w:rsidRDefault="00BC6576" w:rsidP="00BC65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033B" w14:textId="75F93957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Яковлев Николай Валентинович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2B3D1" w14:textId="470488F1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93A69" w14:textId="54218A04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8DAE" w14:textId="36582381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24D9C" w14:textId="14D9D189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BC6576" w:rsidRPr="00E26D16" w14:paraId="152D2A4E" w14:textId="77777777" w:rsidTr="0046147B">
        <w:trPr>
          <w:trHeight w:val="10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F84D" w14:textId="77777777" w:rsidR="00BC6576" w:rsidRPr="00E26D16" w:rsidRDefault="00BC6576" w:rsidP="00BC65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A9F8" w14:textId="48EC0D8B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Талызина Галина Сергеевна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55CA5" w14:textId="2BAE8DC1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FFFB4" w14:textId="049D238C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8D74" w14:textId="36755980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C9F04" w14:textId="00E779C0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E26D16" w:rsidRPr="00E26D16" w14:paraId="41B981C1" w14:textId="77777777" w:rsidTr="00BC657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C19D" w14:textId="77777777" w:rsidR="00E26D16" w:rsidRPr="00E26D16" w:rsidRDefault="00E26D16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5E41" w14:textId="08C34687" w:rsidR="00E26D1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Пяимовар Ална Бахрамовна</w:t>
            </w:r>
            <w:proofErr w:type="spellStart"/>
            <w:r w:rsidR="00E26D16"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вна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C2A0" w14:textId="77777777" w:rsidR="00E26D16" w:rsidRPr="00021E47" w:rsidRDefault="00E26D1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3F5A" w14:textId="74A0315C" w:rsidR="00E26D1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479F" w14:textId="20295554" w:rsidR="00E26D1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специальной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7633" w14:textId="4A0F6870" w:rsidR="00E26D1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54C5F" w:rsidRPr="00E26D16" w14:paraId="77A9A441" w14:textId="77777777" w:rsidTr="00E26D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371" w14:textId="77777777" w:rsidR="00654C5F" w:rsidRPr="00E26D16" w:rsidRDefault="00654C5F" w:rsidP="00E26D1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9FDB" w14:textId="7AD02889" w:rsidR="00654C5F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Гончарь Яна Ивановна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A266" w14:textId="0A9E7A56" w:rsidR="00654C5F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нач.классов</w:t>
            </w:r>
            <w:proofErr w:type="spellEnd"/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EF70C" w14:textId="7CC7D948" w:rsidR="00654C5F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78F4" w14:textId="4553A265" w:rsidR="00654C5F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EA33" w14:textId="74F1AC95" w:rsidR="00654C5F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C6576" w:rsidRPr="00E26D16" w14:paraId="6759087F" w14:textId="77777777" w:rsidTr="00146768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A06" w14:textId="77777777" w:rsidR="00BC6576" w:rsidRPr="00E26D16" w:rsidRDefault="00BC6576" w:rsidP="00BC65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9E1F" w14:textId="2BCBDEEF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Куття Юлия Александровна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9F236" w14:textId="4346053F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F17C" w14:textId="704413EE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60327" w14:textId="7EBD8DB0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D898" w14:textId="787E40F5" w:rsidR="00BC6576" w:rsidRPr="00021E47" w:rsidRDefault="00BC6576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021E47" w:rsidRPr="00E26D16" w14:paraId="517F6869" w14:textId="77777777" w:rsidTr="000F5A79">
        <w:trPr>
          <w:trHeight w:val="1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E2B3" w14:textId="77777777" w:rsidR="00021E47" w:rsidRPr="00E26D16" w:rsidRDefault="00021E47" w:rsidP="00021E4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E2D1" w14:textId="746DA839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Сироткина Татьяна Михайловна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3414" w14:textId="21D8773B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CE066" w14:textId="5057ECED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969B8" w14:textId="3FA911C2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98851" w14:textId="30B5126F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021E47" w:rsidRPr="00E26D16" w14:paraId="3035D6C1" w14:textId="77777777" w:rsidTr="00F42D42">
        <w:trPr>
          <w:trHeight w:val="15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6DF2" w14:textId="77777777" w:rsidR="00021E47" w:rsidRPr="00E26D16" w:rsidRDefault="00021E47" w:rsidP="00021E4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A2AC" w14:textId="66C9668E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Денисенко Виктория Васильевна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87E72" w14:textId="3CEF5D75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ACB6" w14:textId="68FB2FA4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9F07" w14:textId="78637CCB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B260" w14:textId="6A1F6466" w:rsidR="00021E47" w:rsidRPr="00021E47" w:rsidRDefault="00021E47" w:rsidP="00021E4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021E47" w:rsidRPr="00E26D16" w14:paraId="2A501A01" w14:textId="77777777" w:rsidTr="0037072E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87B4" w14:textId="77777777" w:rsidR="00021E47" w:rsidRPr="00E26D16" w:rsidRDefault="00021E47" w:rsidP="00021E4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B2D8" w14:textId="4F28E1CB" w:rsidR="00021E47" w:rsidRPr="00021E47" w:rsidRDefault="00021E47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7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Исаева Наталья Викторовна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FF9FC" w14:textId="1DA19AA8" w:rsidR="00021E47" w:rsidRPr="00021E47" w:rsidRDefault="00021E47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61995" w14:textId="5BB6E34A" w:rsidR="00021E47" w:rsidRPr="00E26D16" w:rsidRDefault="00021E47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02539" w14:textId="123A79EF" w:rsidR="00021E47" w:rsidRPr="00E26D16" w:rsidRDefault="00021E47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Высшее специалист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0C91C" w14:textId="68647673" w:rsidR="00021E47" w:rsidRPr="00E26D16" w:rsidRDefault="00021E47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E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021E47" w:rsidRPr="00E26D16" w14:paraId="21E0F851" w14:textId="77777777" w:rsidTr="00077F63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2623E" w14:textId="77777777" w:rsidR="00021E47" w:rsidRPr="00E26D16" w:rsidRDefault="00021E47" w:rsidP="00021E4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FC21D" w14:textId="360EE4EA" w:rsidR="00021E47" w:rsidRPr="00021E47" w:rsidRDefault="00021E47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Суслопарова Татьяна Геннадьевна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4680FD" w14:textId="5B12F611" w:rsidR="00021E47" w:rsidRPr="00021E47" w:rsidRDefault="00021E47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логопед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F5B6D" w14:textId="41465E53" w:rsidR="00021E47" w:rsidRPr="00E26D16" w:rsidRDefault="0081792B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«Логопедия»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6E2F2E" w14:textId="47AF14D9" w:rsidR="00021E47" w:rsidRDefault="0081792B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18F345A2" w14:textId="656B6552" w:rsidR="0081792B" w:rsidRPr="0081792B" w:rsidRDefault="0081792B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C313F2" w14:textId="3C426091" w:rsidR="00021E47" w:rsidRPr="0081792B" w:rsidRDefault="0081792B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</w:tr>
      <w:tr w:rsidR="00077F63" w:rsidRPr="00E26D16" w14:paraId="40570F47" w14:textId="77777777" w:rsidTr="00021E47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681F" w14:textId="77777777" w:rsidR="00077F63" w:rsidRPr="00E26D16" w:rsidRDefault="00077F63" w:rsidP="00021E4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6AFD" w14:textId="51FDAB04" w:rsidR="00077F63" w:rsidRDefault="00077F63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Макеева Ирина Владимировна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6452" w14:textId="2533BCD4" w:rsidR="00077F63" w:rsidRDefault="00077F63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73BC" w14:textId="68E65AEE" w:rsidR="00077F63" w:rsidRPr="00077F63" w:rsidRDefault="00077F63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психология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6E479" w14:textId="1CB4278A" w:rsidR="00077F63" w:rsidRDefault="00077F63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7E6BB3E2" w14:textId="2B37F4B9" w:rsidR="00077F63" w:rsidRDefault="00077F63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D4F9" w14:textId="74E2D4DC" w:rsidR="00077F63" w:rsidRDefault="00077F63" w:rsidP="0002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14:paraId="102AD6AD" w14:textId="77777777" w:rsidR="00E26D16" w:rsidRPr="00E26D16" w:rsidRDefault="00E26D16" w:rsidP="00E26D16">
      <w:pPr>
        <w:widowControl w:val="0"/>
        <w:tabs>
          <w:tab w:val="left" w:pos="993"/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14:paraId="567A6E5B" w14:textId="77777777" w:rsidR="00E26D16" w:rsidRPr="0087795A" w:rsidRDefault="00E26D16" w:rsidP="0087795A">
      <w:pPr>
        <w:pStyle w:val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bookmarkStart w:id="16" w:name="_Toc219713787"/>
      <w:r w:rsidRPr="0087795A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3.2 Требования к условиям работы с обучающимися с особыми образовательными потребностями</w:t>
      </w:r>
      <w:bookmarkEnd w:id="16"/>
    </w:p>
    <w:p w14:paraId="31E88C26" w14:textId="77777777" w:rsidR="00E26D16" w:rsidRPr="00E26D16" w:rsidRDefault="00E26D16" w:rsidP="00E26D16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воспитательной работе с категориями обучающихся, имеющих особые образовательные потребности: </w:t>
      </w:r>
      <w:r w:rsidRPr="00E26D16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обучающихся с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инвалидностью, с ОВЗ, из социально уязвимых, одарённых, с отклоняющимся поведением, </w:t>
      </w:r>
      <w:r w:rsidRPr="00E26D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— 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создаются особые условия.</w:t>
      </w:r>
    </w:p>
    <w:p w14:paraId="415567A5" w14:textId="77777777" w:rsidR="00E26D16" w:rsidRPr="00E26D16" w:rsidRDefault="00E26D16" w:rsidP="00E26D16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14:paraId="0475F69E" w14:textId="7729C5D9" w:rsidR="00E26D16" w:rsidRPr="00E26D16" w:rsidRDefault="00E26D16" w:rsidP="00E26D16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  <w:r w:rsidR="00077F63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“Лицей №56”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3C82BE6D" w14:textId="77777777" w:rsidR="00E26D16" w:rsidRPr="00E26D16" w:rsidRDefault="00E26D16" w:rsidP="00E26D16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7ED029D2" w14:textId="77777777" w:rsidR="00E26D16" w:rsidRPr="00E26D16" w:rsidRDefault="00E26D16" w:rsidP="00E26D16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12E14F68" w14:textId="77777777" w:rsidR="00E26D16" w:rsidRPr="00E26D16" w:rsidRDefault="00E26D16" w:rsidP="00E26D16">
      <w:pPr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68B014D5" w14:textId="77777777" w:rsidR="00E26D16" w:rsidRPr="00E26D16" w:rsidRDefault="00E26D16" w:rsidP="00E26D1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организации воспитания обучающихся с особыми образовательными потребностями учителя и тьюторы ориентируются на:</w:t>
      </w:r>
    </w:p>
    <w:p w14:paraId="461C173B" w14:textId="77777777" w:rsidR="00E26D16" w:rsidRPr="00E26D16" w:rsidRDefault="00E26D16" w:rsidP="00E26D1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EB402D5" w14:textId="77777777" w:rsidR="00E26D16" w:rsidRPr="00E26D16" w:rsidRDefault="00E26D16" w:rsidP="00E26D1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психологов, учителей-логопедов, учителей-дефектологов;</w:t>
      </w:r>
    </w:p>
    <w:p w14:paraId="1ADD7B66" w14:textId="77777777" w:rsidR="00E26D16" w:rsidRDefault="00E26D16" w:rsidP="00E26D1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– личностно-ориентированный подход в организации всех видов деятельности</w:t>
      </w:r>
      <w:r w:rsidRPr="00E26D1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E26D16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обучающихся с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особыми образовательными потребностями.</w:t>
      </w:r>
    </w:p>
    <w:p w14:paraId="30419276" w14:textId="21F18560" w:rsidR="00863C50" w:rsidRPr="00863C50" w:rsidRDefault="00863C50" w:rsidP="00E26D1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каждого обучающегося с ОВЗ составлена программа психолого-педагогического сопровождения с соответствии с рекомендациями ПМПК. Результаты реализации мероприятий рассматриваются на заседаниях ППк. Все обучающиеся с ОВЗ охвачены системой дополнительного образования.</w:t>
      </w:r>
    </w:p>
    <w:p w14:paraId="3DD3BF9D" w14:textId="77777777" w:rsidR="00E26D16" w:rsidRPr="00E26D16" w:rsidRDefault="00E26D16" w:rsidP="00E26D16">
      <w:pPr>
        <w:widowControl w:val="0"/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14:paraId="7F6AAF6A" w14:textId="77777777" w:rsidR="00E26D16" w:rsidRPr="0087795A" w:rsidRDefault="00E26D16" w:rsidP="0087795A">
      <w:pPr>
        <w:pStyle w:val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0"/>
          <w:lang w:eastAsia="ru-RU"/>
        </w:rPr>
      </w:pPr>
      <w:bookmarkStart w:id="17" w:name="_Toc219713788"/>
      <w:r w:rsidRPr="0087795A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3.3 Система поощрения социальной успешности и проявлений активной жизненной позиции учащихся</w:t>
      </w:r>
      <w:bookmarkEnd w:id="17"/>
    </w:p>
    <w:p w14:paraId="3AD87D5A" w14:textId="1CED9C9A" w:rsidR="00E26D16" w:rsidRPr="00E26D16" w:rsidRDefault="00E26D16" w:rsidP="00E26D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в </w:t>
      </w:r>
      <w:r w:rsidR="00077F63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“Лицей №56”</w:t>
      </w: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строится на принципах:</w:t>
      </w:r>
    </w:p>
    <w:p w14:paraId="1E4DCBAD" w14:textId="77777777"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98B677E" w14:textId="77777777"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соответствия артефактов и процедур награждения укладу </w:t>
      </w:r>
      <w:bookmarkStart w:id="18" w:name="_Hlk106819691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общеобразовательной организации</w:t>
      </w:r>
      <w:bookmarkEnd w:id="18"/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, качеству воспитывающей среды, символике общеобразовательной организации;</w:t>
      </w:r>
    </w:p>
    <w:p w14:paraId="640E16BA" w14:textId="77777777"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0B8AC221" w14:textId="77777777"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14:paraId="65461652" w14:textId="77777777"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сочетания индивидуального и коллективного поощрения;</w:t>
      </w:r>
    </w:p>
    <w:p w14:paraId="4CD339AE" w14:textId="77777777"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представителей, сторонних организаций, их статусных представителей;</w:t>
      </w:r>
    </w:p>
    <w:p w14:paraId="5E58A5A5" w14:textId="77777777" w:rsidR="00E26D16" w:rsidRPr="00E26D16" w:rsidRDefault="00E26D16" w:rsidP="00E26D16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дифференцированности поощрений.</w:t>
      </w:r>
    </w:p>
    <w:p w14:paraId="09D79831" w14:textId="77777777" w:rsidR="00E26D16" w:rsidRPr="00E26D16" w:rsidRDefault="00E26D16" w:rsidP="00E26D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6D1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EF63CD6" w14:textId="77777777" w:rsidR="00E26D16" w:rsidRPr="00E26D16" w:rsidRDefault="00E26D16" w:rsidP="00E26D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7889796" w14:textId="77777777" w:rsidR="00E26D16" w:rsidRPr="0087795A" w:rsidRDefault="00E26D16" w:rsidP="0087795A">
      <w:pPr>
        <w:pStyle w:val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9" w:name="_Toc219713789"/>
      <w:r w:rsidRPr="0087795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3.4 Направления самоанализа</w:t>
      </w:r>
      <w:bookmarkEnd w:id="19"/>
    </w:p>
    <w:p w14:paraId="0E2C3807" w14:textId="38A1717F" w:rsidR="00E26D16" w:rsidRPr="00E26D16" w:rsidRDefault="00E26D16" w:rsidP="00E26D16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Годовой отчет заместителя директора по </w:t>
      </w:r>
      <w:r w:rsidR="00471202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В</w:t>
      </w: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Р о выполнении Календарного плана воспитательной работы. </w:t>
      </w:r>
    </w:p>
    <w:p w14:paraId="516E128C" w14:textId="77777777" w:rsidR="00E26D16" w:rsidRPr="00E26D16" w:rsidRDefault="00E26D16" w:rsidP="00E26D16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Решения методического объединения классных руководителей:</w:t>
      </w:r>
    </w:p>
    <w:p w14:paraId="06CA72EF" w14:textId="77777777" w:rsidR="00E26D16" w:rsidRPr="00E26D16" w:rsidRDefault="00E26D16" w:rsidP="00E26D16">
      <w:pPr>
        <w:numPr>
          <w:ilvl w:val="1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lastRenderedPageBreak/>
        <w:t>Динамика личностного развития учащихся на основе педагогического наблюдения;</w:t>
      </w:r>
    </w:p>
    <w:p w14:paraId="1FA7E7C9" w14:textId="77777777" w:rsidR="00E26D16" w:rsidRPr="00E26D16" w:rsidRDefault="00E26D16" w:rsidP="00E26D16">
      <w:pPr>
        <w:numPr>
          <w:ilvl w:val="1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Отбор результативных воспитательных мероприятий и событий;</w:t>
      </w:r>
    </w:p>
    <w:p w14:paraId="0773BCE6" w14:textId="77777777" w:rsidR="00E26D16" w:rsidRPr="00E26D16" w:rsidRDefault="00E26D16" w:rsidP="00E26D16">
      <w:pPr>
        <w:numPr>
          <w:ilvl w:val="1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Аналитические выводы о концентрации воспитательной работы на модулях;</w:t>
      </w:r>
    </w:p>
    <w:p w14:paraId="7E2283D7" w14:textId="77777777" w:rsidR="00E26D16" w:rsidRPr="00E26D16" w:rsidRDefault="00E26D16" w:rsidP="00E26D16">
      <w:pPr>
        <w:numPr>
          <w:ilvl w:val="1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Формулирование проблем в школьной системе воспитания.</w:t>
      </w:r>
    </w:p>
    <w:p w14:paraId="0D28C978" w14:textId="1733D636" w:rsidR="00E26D16" w:rsidRPr="00E26D16" w:rsidRDefault="00E26D16" w:rsidP="00E26D16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Анализ мониторинговых исследований личностных результатов учащихся на основе Автоматизированной программы оценки личностного роста </w:t>
      </w:r>
      <w:r w:rsidR="00471202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лицеистов</w:t>
      </w: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; качества проводимых общешкольных ключевых дел; качества совместной деятельности классных руководителей и их классов; качества организуемой в </w:t>
      </w:r>
      <w:r w:rsidR="00471202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лицее</w:t>
      </w: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 внеурочной деятельности; качества реализации личностно развивающего потенциала школьных уроков; качества существующего в </w:t>
      </w:r>
      <w:r w:rsidR="00471202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лицее</w:t>
      </w: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 ученического самоуправления; качества функционирующих  детских общественных.</w:t>
      </w:r>
    </w:p>
    <w:p w14:paraId="70C5A588" w14:textId="77777777" w:rsidR="00E26D16" w:rsidRPr="00E26D16" w:rsidRDefault="00E26D16" w:rsidP="00E26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</w:p>
    <w:tbl>
      <w:tblPr>
        <w:tblW w:w="48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76"/>
        <w:gridCol w:w="2298"/>
      </w:tblGrid>
      <w:tr w:rsidR="00E26D16" w:rsidRPr="00E26D16" w14:paraId="41B9089E" w14:textId="77777777" w:rsidTr="003561E3">
        <w:trPr>
          <w:trHeight w:val="300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C414C" w14:textId="77777777" w:rsidR="00E26D16" w:rsidRPr="00E26D16" w:rsidRDefault="00E26D16" w:rsidP="00E26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1FA37" w14:textId="77777777" w:rsidR="00E26D16" w:rsidRPr="00E26D16" w:rsidRDefault="00E26D16" w:rsidP="00E26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Методики</w:t>
            </w:r>
          </w:p>
        </w:tc>
      </w:tr>
      <w:tr w:rsidR="00E26D16" w:rsidRPr="00E26D16" w14:paraId="4D9D73F8" w14:textId="77777777" w:rsidTr="003561E3">
        <w:trPr>
          <w:trHeight w:val="1165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59F4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Воспитание российской гражданской идентичности: патриотизма, уважения к Отечеству, прошлое и настоящее многонационального народа России; воспитание чувства ответственности и долга перед Родиной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ED90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личностного роста</w:t>
            </w:r>
          </w:p>
        </w:tc>
      </w:tr>
      <w:tr w:rsidR="00E26D16" w:rsidRPr="00E26D16" w14:paraId="58AC2374" w14:textId="77777777" w:rsidTr="003561E3">
        <w:trPr>
          <w:trHeight w:val="1044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D5F3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 осознанному выбору и построению дальнейшей индивидуальной траектории образования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917C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 тест «Способности школьника»</w:t>
            </w:r>
          </w:p>
        </w:tc>
      </w:tr>
      <w:tr w:rsidR="00E26D16" w:rsidRPr="00E26D16" w14:paraId="7487C383" w14:textId="77777777" w:rsidTr="003561E3">
        <w:trPr>
          <w:trHeight w:val="1134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F813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D010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«Диагностика ценностных ориентаций школьников»</w:t>
            </w:r>
          </w:p>
        </w:tc>
      </w:tr>
      <w:tr w:rsidR="00E26D16" w:rsidRPr="00E26D16" w14:paraId="1B690104" w14:textId="77777777" w:rsidTr="003561E3">
        <w:trPr>
          <w:trHeight w:val="701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604B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DFB6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«Ваша мотивация к успеху»</w:t>
            </w:r>
          </w:p>
        </w:tc>
      </w:tr>
      <w:tr w:rsidR="00E26D16" w:rsidRPr="00E26D16" w14:paraId="03F5CFC8" w14:textId="77777777" w:rsidTr="003561E3">
        <w:trPr>
          <w:trHeight w:val="1410"/>
          <w:jc w:val="center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BD43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6D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8B45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потребности в общении»</w:t>
            </w:r>
          </w:p>
          <w:p w14:paraId="7A28A2AD" w14:textId="77777777" w:rsidR="00E26D16" w:rsidRPr="00E26D16" w:rsidRDefault="00E26D16" w:rsidP="00E2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D16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уровня общительности»</w:t>
            </w:r>
          </w:p>
        </w:tc>
      </w:tr>
    </w:tbl>
    <w:p w14:paraId="0830F05F" w14:textId="77777777" w:rsidR="00E26D16" w:rsidRPr="00E26D16" w:rsidRDefault="00E26D16" w:rsidP="00E26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</w:p>
    <w:p w14:paraId="58820F47" w14:textId="5121E0AC" w:rsidR="00E26D16" w:rsidRPr="00E26D16" w:rsidRDefault="00E26D16" w:rsidP="00E26D16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Корректировка Рабочей программы воспитания и Календарного плана воспитательной работы на основе анализа воспитательной работы, решений методического объединения классных руководителей и результатов педагогического наблюдения и мониторинговых исследований Автоматизированной программы оценки личностного роста </w:t>
      </w:r>
      <w:r w:rsidR="00471202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лицеистов</w:t>
      </w:r>
      <w:r w:rsidRPr="00E26D16">
        <w:rPr>
          <w:rFonts w:ascii="Times New Roman" w:eastAsia="Times New Roman" w:hAnsi="Times New Roman" w:cs="Times New Roman"/>
          <w:bCs/>
          <w:kern w:val="24"/>
          <w:position w:val="1"/>
          <w:sz w:val="28"/>
          <w:szCs w:val="28"/>
          <w:lang w:eastAsia="ru-RU"/>
        </w:rPr>
        <w:t>.</w:t>
      </w:r>
    </w:p>
    <w:p w14:paraId="1090FB6D" w14:textId="77777777" w:rsidR="00E26D16" w:rsidRPr="00E26D16" w:rsidRDefault="00E26D16" w:rsidP="00E26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kern w:val="24"/>
          <w:position w:val="1"/>
          <w:sz w:val="28"/>
          <w:szCs w:val="28"/>
          <w:lang w:eastAsia="ru-RU"/>
        </w:rPr>
      </w:pPr>
    </w:p>
    <w:p w14:paraId="250A35E7" w14:textId="77777777" w:rsidR="00E26D16" w:rsidRPr="00E26D16" w:rsidRDefault="00E26D16" w:rsidP="00E26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4"/>
          <w:position w:val="1"/>
          <w:sz w:val="28"/>
          <w:szCs w:val="28"/>
          <w:lang w:eastAsia="ru-RU"/>
        </w:rPr>
      </w:pPr>
    </w:p>
    <w:p w14:paraId="13C2A654" w14:textId="77777777" w:rsidR="00E26D16" w:rsidRPr="00E26D16" w:rsidRDefault="00E26D16" w:rsidP="00E26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7331617" w14:textId="0BFFF0B3" w:rsidR="00E26D16" w:rsidRDefault="00E26D16" w:rsidP="008E62B7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GoBack"/>
      <w:bookmarkEnd w:id="20"/>
    </w:p>
    <w:sectPr w:rsidR="00E26D16" w:rsidSect="0087795A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6012D" w14:textId="77777777" w:rsidR="00C25098" w:rsidRDefault="00C25098" w:rsidP="009B5C14">
      <w:pPr>
        <w:spacing w:after="0" w:line="240" w:lineRule="auto"/>
      </w:pPr>
      <w:r>
        <w:separator/>
      </w:r>
    </w:p>
  </w:endnote>
  <w:endnote w:type="continuationSeparator" w:id="0">
    <w:p w14:paraId="3F1F87AD" w14:textId="77777777" w:rsidR="00C25098" w:rsidRDefault="00C25098" w:rsidP="009B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773538"/>
      <w:docPartObj>
        <w:docPartGallery w:val="Page Numbers (Bottom of Page)"/>
        <w:docPartUnique/>
      </w:docPartObj>
    </w:sdtPr>
    <w:sdtEndPr/>
    <w:sdtContent>
      <w:p w14:paraId="6A319E53" w14:textId="0C8A2222" w:rsidR="00BA5883" w:rsidRDefault="00BA58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015">
          <w:rPr>
            <w:noProof/>
          </w:rPr>
          <w:t>24</w:t>
        </w:r>
        <w:r>
          <w:fldChar w:fldCharType="end"/>
        </w:r>
      </w:p>
    </w:sdtContent>
  </w:sdt>
  <w:p w14:paraId="47127069" w14:textId="77777777" w:rsidR="003561E3" w:rsidRDefault="003561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E0D32" w14:textId="77777777" w:rsidR="00C25098" w:rsidRDefault="00C25098" w:rsidP="009B5C14">
      <w:pPr>
        <w:spacing w:after="0" w:line="240" w:lineRule="auto"/>
      </w:pPr>
      <w:r>
        <w:separator/>
      </w:r>
    </w:p>
  </w:footnote>
  <w:footnote w:type="continuationSeparator" w:id="0">
    <w:p w14:paraId="7794B409" w14:textId="77777777" w:rsidR="00C25098" w:rsidRDefault="00C25098" w:rsidP="009B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50F"/>
    <w:multiLevelType w:val="hybridMultilevel"/>
    <w:tmpl w:val="3F32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1716"/>
    <w:multiLevelType w:val="multilevel"/>
    <w:tmpl w:val="AF2808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C814A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F4410D"/>
    <w:multiLevelType w:val="hybridMultilevel"/>
    <w:tmpl w:val="21C28E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245E7282"/>
    <w:multiLevelType w:val="multilevel"/>
    <w:tmpl w:val="0419001F"/>
    <w:styleLink w:val="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65ACC"/>
    <w:multiLevelType w:val="multilevel"/>
    <w:tmpl w:val="FF9EDC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4FF583F"/>
    <w:multiLevelType w:val="multilevel"/>
    <w:tmpl w:val="0419001F"/>
    <w:numStyleLink w:val="1"/>
  </w:abstractNum>
  <w:abstractNum w:abstractNumId="9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40D9089D"/>
    <w:multiLevelType w:val="hybridMultilevel"/>
    <w:tmpl w:val="410CC7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515859"/>
    <w:multiLevelType w:val="hybridMultilevel"/>
    <w:tmpl w:val="1D269A9E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5EC778D"/>
    <w:multiLevelType w:val="hybridMultilevel"/>
    <w:tmpl w:val="AA68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33BC"/>
    <w:multiLevelType w:val="hybridMultilevel"/>
    <w:tmpl w:val="7FE281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DF6AAF"/>
    <w:multiLevelType w:val="multilevel"/>
    <w:tmpl w:val="12C46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5E6B0057"/>
    <w:multiLevelType w:val="hybridMultilevel"/>
    <w:tmpl w:val="79F632D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13333"/>
    <w:multiLevelType w:val="hybridMultilevel"/>
    <w:tmpl w:val="E8909B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757D02F8"/>
    <w:multiLevelType w:val="multilevel"/>
    <w:tmpl w:val="C93A65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60276AA"/>
    <w:multiLevelType w:val="hybridMultilevel"/>
    <w:tmpl w:val="3312C0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7AC4D44"/>
    <w:multiLevelType w:val="hybridMultilevel"/>
    <w:tmpl w:val="E45053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7F1B0043"/>
    <w:multiLevelType w:val="hybridMultilevel"/>
    <w:tmpl w:val="7C2061B2"/>
    <w:lvl w:ilvl="0" w:tplc="6FEADF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20"/>
  </w:num>
  <w:num w:numId="5">
    <w:abstractNumId w:val="21"/>
  </w:num>
  <w:num w:numId="6">
    <w:abstractNumId w:val="17"/>
  </w:num>
  <w:num w:numId="7">
    <w:abstractNumId w:val="9"/>
  </w:num>
  <w:num w:numId="8">
    <w:abstractNumId w:val="2"/>
  </w:num>
  <w:num w:numId="9">
    <w:abstractNumId w:val="15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4"/>
  </w:num>
  <w:num w:numId="20">
    <w:abstractNumId w:val="16"/>
  </w:num>
  <w:num w:numId="21">
    <w:abstractNumId w:val="0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2D"/>
    <w:rsid w:val="00021E47"/>
    <w:rsid w:val="00077F63"/>
    <w:rsid w:val="00122800"/>
    <w:rsid w:val="0013737C"/>
    <w:rsid w:val="00174EA0"/>
    <w:rsid w:val="001D5034"/>
    <w:rsid w:val="002D1A2D"/>
    <w:rsid w:val="002D5916"/>
    <w:rsid w:val="002F7F2F"/>
    <w:rsid w:val="003561E3"/>
    <w:rsid w:val="003C3BE4"/>
    <w:rsid w:val="00471202"/>
    <w:rsid w:val="005B096E"/>
    <w:rsid w:val="005E206C"/>
    <w:rsid w:val="005F24B3"/>
    <w:rsid w:val="00607B0A"/>
    <w:rsid w:val="006362D8"/>
    <w:rsid w:val="00652499"/>
    <w:rsid w:val="00654C5F"/>
    <w:rsid w:val="00686C00"/>
    <w:rsid w:val="00693A37"/>
    <w:rsid w:val="00751605"/>
    <w:rsid w:val="00752D1C"/>
    <w:rsid w:val="00761F5A"/>
    <w:rsid w:val="00765144"/>
    <w:rsid w:val="007C389B"/>
    <w:rsid w:val="007D213A"/>
    <w:rsid w:val="007F6B5C"/>
    <w:rsid w:val="008121C7"/>
    <w:rsid w:val="0081792B"/>
    <w:rsid w:val="00863C50"/>
    <w:rsid w:val="0087795A"/>
    <w:rsid w:val="008A0B4F"/>
    <w:rsid w:val="008E62B7"/>
    <w:rsid w:val="00990D43"/>
    <w:rsid w:val="009B5C14"/>
    <w:rsid w:val="00A4744E"/>
    <w:rsid w:val="00A8066A"/>
    <w:rsid w:val="00AB6C9C"/>
    <w:rsid w:val="00AF64F5"/>
    <w:rsid w:val="00B27E3A"/>
    <w:rsid w:val="00B52A23"/>
    <w:rsid w:val="00B91FC8"/>
    <w:rsid w:val="00BA061D"/>
    <w:rsid w:val="00BA5883"/>
    <w:rsid w:val="00BC6576"/>
    <w:rsid w:val="00BD6EBA"/>
    <w:rsid w:val="00C25098"/>
    <w:rsid w:val="00CE20DA"/>
    <w:rsid w:val="00CF037D"/>
    <w:rsid w:val="00D403DD"/>
    <w:rsid w:val="00D47B58"/>
    <w:rsid w:val="00D74084"/>
    <w:rsid w:val="00D9670C"/>
    <w:rsid w:val="00DF0A7D"/>
    <w:rsid w:val="00E26D16"/>
    <w:rsid w:val="00E3096F"/>
    <w:rsid w:val="00E37E1F"/>
    <w:rsid w:val="00E452E6"/>
    <w:rsid w:val="00E75914"/>
    <w:rsid w:val="00E91828"/>
    <w:rsid w:val="00EA4A42"/>
    <w:rsid w:val="00F70015"/>
    <w:rsid w:val="00F74D17"/>
    <w:rsid w:val="00F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9D35"/>
  <w15:docId w15:val="{B194ADE9-5689-40D9-A17A-FAFC85D3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471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1A2D"/>
    <w:pPr>
      <w:ind w:left="720"/>
      <w:contextualSpacing/>
    </w:pPr>
  </w:style>
  <w:style w:type="table" w:styleId="a5">
    <w:name w:val="Table Grid"/>
    <w:basedOn w:val="a1"/>
    <w:uiPriority w:val="59"/>
    <w:rsid w:val="0060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26D16"/>
    <w:pPr>
      <w:numPr>
        <w:numId w:val="13"/>
      </w:numPr>
    </w:pPr>
  </w:style>
  <w:style w:type="paragraph" w:styleId="a6">
    <w:name w:val="header"/>
    <w:basedOn w:val="a"/>
    <w:link w:val="a7"/>
    <w:uiPriority w:val="99"/>
    <w:unhideWhenUsed/>
    <w:rsid w:val="009B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C14"/>
  </w:style>
  <w:style w:type="paragraph" w:styleId="a8">
    <w:name w:val="footer"/>
    <w:basedOn w:val="a"/>
    <w:link w:val="a9"/>
    <w:uiPriority w:val="99"/>
    <w:unhideWhenUsed/>
    <w:rsid w:val="009B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C14"/>
  </w:style>
  <w:style w:type="paragraph" w:styleId="aa">
    <w:name w:val="No Spacing"/>
    <w:uiPriority w:val="1"/>
    <w:qFormat/>
    <w:rsid w:val="00021E47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471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0"/>
    <w:next w:val="a"/>
    <w:uiPriority w:val="39"/>
    <w:unhideWhenUsed/>
    <w:qFormat/>
    <w:rsid w:val="00471202"/>
    <w:pPr>
      <w:spacing w:line="259" w:lineRule="auto"/>
      <w:outlineLvl w:val="9"/>
    </w:pPr>
    <w:rPr>
      <w:lang/>
    </w:rPr>
  </w:style>
  <w:style w:type="paragraph" w:styleId="12">
    <w:name w:val="toc 1"/>
    <w:basedOn w:val="a"/>
    <w:next w:val="a"/>
    <w:autoRedefine/>
    <w:uiPriority w:val="39"/>
    <w:unhideWhenUsed/>
    <w:rsid w:val="00471202"/>
    <w:pPr>
      <w:spacing w:after="100"/>
    </w:pPr>
  </w:style>
  <w:style w:type="character" w:styleId="ac">
    <w:name w:val="Hyperlink"/>
    <w:basedOn w:val="a0"/>
    <w:uiPriority w:val="99"/>
    <w:unhideWhenUsed/>
    <w:rsid w:val="00471202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81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09511-66AE-4822-9CA4-8027F0E8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30</Pages>
  <Words>9950</Words>
  <Characters>56719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</cp:lastModifiedBy>
  <cp:revision>9</cp:revision>
  <dcterms:created xsi:type="dcterms:W3CDTF">2026-01-19T09:11:00Z</dcterms:created>
  <dcterms:modified xsi:type="dcterms:W3CDTF">2026-01-21T07:53:00Z</dcterms:modified>
</cp:coreProperties>
</file>